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B63FB5" w:rsidP="00B63FB5">
      <w:pPr>
        <w:spacing w:before="1"/>
        <w:ind w:left="1701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A3177" w:rsidRPr="006A3177">
        <w:rPr>
          <w:b/>
          <w:bCs/>
          <w:sz w:val="32"/>
          <w:szCs w:val="32"/>
        </w:rPr>
        <w:t xml:space="preserve">Муниципальное </w:t>
      </w:r>
      <w:r w:rsidR="00A4153D">
        <w:rPr>
          <w:b/>
          <w:bCs/>
          <w:sz w:val="32"/>
          <w:szCs w:val="32"/>
        </w:rPr>
        <w:t xml:space="preserve">бюджетное </w:t>
      </w:r>
      <w:r>
        <w:rPr>
          <w:b/>
          <w:bCs/>
          <w:sz w:val="32"/>
          <w:szCs w:val="32"/>
        </w:rPr>
        <w:t xml:space="preserve">общеобразовательное </w:t>
      </w:r>
      <w:r w:rsidR="006A3177" w:rsidRPr="006A3177">
        <w:rPr>
          <w:b/>
          <w:bCs/>
          <w:sz w:val="32"/>
          <w:szCs w:val="32"/>
        </w:rPr>
        <w:t>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A4153D">
        <w:rPr>
          <w:b/>
          <w:bCs/>
          <w:sz w:val="32"/>
          <w:szCs w:val="32"/>
        </w:rPr>
        <w:t>Ромодановская с</w:t>
      </w:r>
      <w:r w:rsidRPr="006A3177">
        <w:rPr>
          <w:b/>
          <w:bCs/>
          <w:sz w:val="32"/>
          <w:szCs w:val="32"/>
        </w:rPr>
        <w:t>редняя</w:t>
      </w:r>
      <w:r w:rsidR="00A4153D">
        <w:rPr>
          <w:b/>
          <w:bCs/>
          <w:sz w:val="32"/>
          <w:szCs w:val="32"/>
        </w:rPr>
        <w:t xml:space="preserve"> общеобразовательная школа № 2»</w:t>
      </w:r>
    </w:p>
    <w:p w:rsidR="00CF19C2" w:rsidRPr="009F2A63" w:rsidRDefault="00A4153D">
      <w:pPr>
        <w:pStyle w:val="a3"/>
        <w:spacing w:before="1"/>
        <w:ind w:left="2900" w:right="2903"/>
        <w:rPr>
          <w:color w:val="000000" w:themeColor="text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 w:rsidRPr="009F2A63">
        <w:rPr>
          <w:color w:val="000000" w:themeColor="text1"/>
        </w:rPr>
        <w:t>основной</w:t>
      </w:r>
      <w:r w:rsidRPr="009F2A63">
        <w:rPr>
          <w:color w:val="000000" w:themeColor="text1"/>
          <w:spacing w:val="-6"/>
        </w:rPr>
        <w:t xml:space="preserve"> </w:t>
      </w:r>
      <w:r w:rsidRPr="009F2A63">
        <w:rPr>
          <w:color w:val="000000" w:themeColor="text1"/>
        </w:rPr>
        <w:t>образовательной</w:t>
      </w:r>
      <w:r w:rsidRPr="009F2A63">
        <w:rPr>
          <w:color w:val="000000" w:themeColor="text1"/>
          <w:spacing w:val="-5"/>
        </w:rPr>
        <w:t xml:space="preserve"> </w:t>
      </w:r>
      <w:r w:rsidRPr="009F2A63">
        <w:rPr>
          <w:color w:val="000000" w:themeColor="text1"/>
        </w:rPr>
        <w:t>программы</w:t>
      </w:r>
      <w:r w:rsidRPr="009F2A63">
        <w:rPr>
          <w:color w:val="000000" w:themeColor="text1"/>
          <w:spacing w:val="-6"/>
        </w:rPr>
        <w:t xml:space="preserve"> </w:t>
      </w:r>
      <w:r w:rsidRPr="009F2A63">
        <w:rPr>
          <w:color w:val="000000" w:themeColor="text1"/>
        </w:rPr>
        <w:t>среднего</w:t>
      </w:r>
      <w:r w:rsidRPr="009F2A63">
        <w:rPr>
          <w:color w:val="000000" w:themeColor="text1"/>
          <w:spacing w:val="-6"/>
        </w:rPr>
        <w:t xml:space="preserve"> </w:t>
      </w:r>
      <w:r w:rsidRPr="009F2A63">
        <w:rPr>
          <w:color w:val="000000" w:themeColor="text1"/>
        </w:rPr>
        <w:t>общего</w:t>
      </w:r>
      <w:r w:rsidRPr="009F2A63">
        <w:rPr>
          <w:color w:val="000000" w:themeColor="text1"/>
          <w:spacing w:val="-6"/>
        </w:rPr>
        <w:t xml:space="preserve"> </w:t>
      </w:r>
      <w:r w:rsidRPr="009F2A63">
        <w:rPr>
          <w:color w:val="000000" w:themeColor="text1"/>
        </w:rPr>
        <w:t>образования</w:t>
      </w:r>
      <w:r w:rsidRPr="009F2A63">
        <w:rPr>
          <w:color w:val="000000" w:themeColor="text1"/>
          <w:spacing w:val="-67"/>
        </w:rPr>
        <w:t xml:space="preserve"> </w:t>
      </w:r>
      <w:r w:rsidRPr="009F2A63">
        <w:rPr>
          <w:color w:val="000000" w:themeColor="text1"/>
        </w:rPr>
        <w:t>(10–11</w:t>
      </w:r>
      <w:r w:rsidRPr="009F2A63">
        <w:rPr>
          <w:color w:val="000000" w:themeColor="text1"/>
          <w:spacing w:val="-1"/>
        </w:rPr>
        <w:t xml:space="preserve"> </w:t>
      </w:r>
      <w:r w:rsidRPr="009F2A63">
        <w:rPr>
          <w:color w:val="000000" w:themeColor="text1"/>
        </w:rPr>
        <w:t>классы)</w:t>
      </w:r>
    </w:p>
    <w:p w:rsidR="00CF19C2" w:rsidRPr="009F2A63" w:rsidRDefault="00A4153D">
      <w:pPr>
        <w:pStyle w:val="a3"/>
        <w:ind w:firstLine="0"/>
        <w:rPr>
          <w:color w:val="000000" w:themeColor="text1"/>
        </w:rPr>
      </w:pPr>
      <w:r w:rsidRPr="009F2A63">
        <w:rPr>
          <w:color w:val="000000" w:themeColor="text1"/>
        </w:rPr>
        <w:t>2023</w:t>
      </w:r>
      <w:r w:rsidRPr="009F2A63">
        <w:rPr>
          <w:color w:val="000000" w:themeColor="text1"/>
          <w:spacing w:val="-2"/>
        </w:rPr>
        <w:t xml:space="preserve"> </w:t>
      </w:r>
      <w:r w:rsidRPr="009F2A63">
        <w:rPr>
          <w:color w:val="000000" w:themeColor="text1"/>
        </w:rPr>
        <w:t>–</w:t>
      </w:r>
      <w:r w:rsidRPr="009F2A63">
        <w:rPr>
          <w:color w:val="000000" w:themeColor="text1"/>
          <w:spacing w:val="-2"/>
        </w:rPr>
        <w:t xml:space="preserve"> </w:t>
      </w:r>
      <w:r w:rsidRPr="009F2A63">
        <w:rPr>
          <w:color w:val="000000" w:themeColor="text1"/>
        </w:rPr>
        <w:t>2024</w:t>
      </w:r>
      <w:r w:rsidRPr="009F2A63">
        <w:rPr>
          <w:color w:val="000000" w:themeColor="text1"/>
          <w:spacing w:val="-2"/>
        </w:rPr>
        <w:t xml:space="preserve"> </w:t>
      </w:r>
      <w:r w:rsidRPr="009F2A63">
        <w:rPr>
          <w:color w:val="000000" w:themeColor="text1"/>
        </w:rPr>
        <w:t>учебный</w:t>
      </w:r>
      <w:r w:rsidRPr="009F2A63">
        <w:rPr>
          <w:color w:val="000000" w:themeColor="text1"/>
          <w:spacing w:val="-2"/>
        </w:rPr>
        <w:t xml:space="preserve"> </w:t>
      </w:r>
      <w:r w:rsidRPr="009F2A63">
        <w:rPr>
          <w:color w:val="000000" w:themeColor="text1"/>
        </w:rPr>
        <w:t>год</w:t>
      </w:r>
    </w:p>
    <w:p w:rsidR="00A4153D" w:rsidRDefault="00A4153D">
      <w:pPr>
        <w:pStyle w:val="a3"/>
        <w:ind w:firstLine="0"/>
        <w:rPr>
          <w:color w:val="001F5F"/>
        </w:rPr>
      </w:pPr>
    </w:p>
    <w:p w:rsidR="00A4153D" w:rsidRDefault="00A4153D">
      <w:pPr>
        <w:pStyle w:val="a3"/>
        <w:ind w:firstLine="0"/>
        <w:rPr>
          <w:color w:val="001F5F"/>
        </w:rPr>
      </w:pPr>
    </w:p>
    <w:p w:rsidR="00A4153D" w:rsidRDefault="00A4153D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4153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4153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4153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A4153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4153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415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4153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4153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A4153D" w:rsidRDefault="00A4153D" w:rsidP="00A4153D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D073A6" w:rsidRDefault="00A4153D" w:rsidP="00A4153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Литература</w:t>
            </w:r>
          </w:p>
          <w:p w:rsidR="00CF19C2" w:rsidRDefault="00A4153D" w:rsidP="00A4153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A4153D" w:rsidRDefault="00A4153D" w:rsidP="00A4153D">
            <w:pPr>
              <w:pStyle w:val="TableParagraph"/>
              <w:ind w:right="99"/>
              <w:jc w:val="both"/>
              <w:rPr>
                <w:sz w:val="24"/>
              </w:rPr>
            </w:pPr>
          </w:p>
          <w:p w:rsidR="00A4153D" w:rsidRDefault="00A4153D" w:rsidP="00A4153D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  <w:p w:rsidR="00CF19C2" w:rsidRDefault="00A4153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4153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4153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448E4">
        <w:trPr>
          <w:trHeight w:val="3866"/>
        </w:trPr>
        <w:tc>
          <w:tcPr>
            <w:tcW w:w="2548" w:type="dxa"/>
          </w:tcPr>
          <w:p w:rsidR="00E448E4" w:rsidRDefault="00E448E4" w:rsidP="00A4153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Астрономия</w:t>
            </w:r>
          </w:p>
        </w:tc>
        <w:tc>
          <w:tcPr>
            <w:tcW w:w="11766" w:type="dxa"/>
          </w:tcPr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rFonts w:eastAsia="Calibri"/>
                <w:b/>
                <w:sz w:val="23"/>
                <w:szCs w:val="23"/>
                <w:lang w:eastAsia="ru-RU"/>
              </w:rPr>
            </w:pPr>
            <w:r w:rsidRPr="00E448E4">
              <w:rPr>
                <w:rFonts w:eastAsia="Calibri"/>
                <w:sz w:val="24"/>
                <w:szCs w:val="24"/>
                <w:lang w:eastAsia="ru-RU"/>
              </w:rPr>
              <w:t xml:space="preserve">           </w:t>
            </w:r>
            <w:r w:rsidRPr="00E448E4">
              <w:rPr>
                <w:rFonts w:eastAsia="Calibri"/>
                <w:sz w:val="23"/>
                <w:szCs w:val="23"/>
                <w:lang w:eastAsia="ru-RU"/>
              </w:rPr>
              <w:t>Рабочая программа по курсу астрономии 11 класса составлена на основе следующих документов</w:t>
            </w:r>
            <w:r w:rsidRPr="00E448E4">
              <w:rPr>
                <w:rFonts w:eastAsia="Calibri"/>
                <w:b/>
                <w:sz w:val="23"/>
                <w:szCs w:val="23"/>
                <w:lang w:eastAsia="ru-RU"/>
              </w:rPr>
              <w:t>: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rFonts w:eastAsia="Calibri"/>
                <w:b/>
                <w:sz w:val="23"/>
                <w:szCs w:val="23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  <w:r w:rsidRPr="00E448E4">
              <w:rPr>
                <w:sz w:val="23"/>
                <w:szCs w:val="23"/>
                <w:lang w:eastAsia="ru-RU"/>
              </w:rPr>
              <w:t>1) ФЗ от 29.12.2012г. №273 «Об образовании в РФ»;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  <w:r w:rsidRPr="00E448E4">
              <w:rPr>
                <w:sz w:val="23"/>
                <w:szCs w:val="23"/>
                <w:lang w:eastAsia="ru-RU"/>
              </w:rPr>
              <w:t>2) Федеральный компонент государственного стандарта общего образования и федерального базисного учебного плана для общеобразовательных учреждений, реализующих программы общего образования (Приказ МО и Н РФ от 05.03.2004г.  №1089);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  <w:r w:rsidRPr="00E448E4">
              <w:rPr>
                <w:sz w:val="23"/>
                <w:szCs w:val="23"/>
                <w:lang w:eastAsia="ru-RU"/>
              </w:rPr>
              <w:t>3) Федеральный базисный учебный план (Приказ МО и Н РФ от 09.03.2004г. №13/2);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  <w:r w:rsidRPr="00E448E4">
              <w:rPr>
                <w:sz w:val="23"/>
                <w:szCs w:val="23"/>
                <w:lang w:eastAsia="ru-RU"/>
              </w:rPr>
              <w:t xml:space="preserve">4) Примерная программа учебного предмета АСТРОНОМИЯ 11 </w:t>
            </w:r>
            <w:proofErr w:type="spellStart"/>
            <w:r w:rsidRPr="00E448E4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448E4">
              <w:rPr>
                <w:sz w:val="23"/>
                <w:szCs w:val="23"/>
                <w:lang w:eastAsia="ru-RU"/>
              </w:rPr>
              <w:t xml:space="preserve">. (авторы программы Б.А. Воронцов-Вельяминов, Е.К. </w:t>
            </w:r>
            <w:proofErr w:type="spellStart"/>
            <w:r w:rsidRPr="00E448E4">
              <w:rPr>
                <w:sz w:val="23"/>
                <w:szCs w:val="23"/>
                <w:lang w:eastAsia="ru-RU"/>
              </w:rPr>
              <w:t>Страут</w:t>
            </w:r>
            <w:proofErr w:type="spellEnd"/>
            <w:r w:rsidRPr="00E448E4">
              <w:rPr>
                <w:sz w:val="23"/>
                <w:szCs w:val="23"/>
                <w:lang w:eastAsia="ru-RU"/>
              </w:rPr>
              <w:t xml:space="preserve">, М.: Дрофа,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448E4">
                <w:rPr>
                  <w:sz w:val="23"/>
                  <w:szCs w:val="23"/>
                  <w:lang w:eastAsia="ru-RU"/>
                </w:rPr>
                <w:t>2017 г</w:t>
              </w:r>
            </w:smartTag>
            <w:r w:rsidRPr="00E448E4">
              <w:rPr>
                <w:sz w:val="23"/>
                <w:szCs w:val="23"/>
                <w:lang w:eastAsia="ru-RU"/>
              </w:rPr>
              <w:t>;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3"/>
                <w:szCs w:val="23"/>
                <w:lang w:eastAsia="ru-RU"/>
              </w:rPr>
            </w:pPr>
            <w:r w:rsidRPr="00E448E4">
              <w:rPr>
                <w:sz w:val="23"/>
                <w:szCs w:val="23"/>
                <w:lang w:eastAsia="ru-RU"/>
              </w:rPr>
              <w:t>5) Образовательная программа МБОУ «Ромодановская СОШ №2» на 2022-2023 уч. год (34 часа в год, 1 час в неделю. 11 класс).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center"/>
              <w:rPr>
                <w:sz w:val="24"/>
                <w:szCs w:val="24"/>
                <w:lang w:eastAsia="ru-RU"/>
              </w:rPr>
            </w:pPr>
            <w:r w:rsidRPr="00E448E4">
              <w:rPr>
                <w:b/>
                <w:bCs/>
                <w:sz w:val="24"/>
                <w:szCs w:val="24"/>
                <w:u w:val="single"/>
                <w:lang w:eastAsia="ru-RU"/>
              </w:rPr>
              <w:t>Цели и задачи изучения астрономии.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 xml:space="preserve">При изучении основ современной астрономической науки перед учащимися ставятся следующие </w:t>
            </w:r>
            <w:r w:rsidRPr="00E448E4">
              <w:rPr>
                <w:b/>
                <w:bCs/>
                <w:sz w:val="24"/>
                <w:szCs w:val="24"/>
                <w:lang w:eastAsia="ru-RU"/>
              </w:rPr>
              <w:t>цели</w:t>
            </w:r>
            <w:r w:rsidRPr="00E448E4">
              <w:rPr>
                <w:sz w:val="24"/>
                <w:szCs w:val="24"/>
                <w:lang w:eastAsia="ru-RU"/>
              </w:rPr>
              <w:t>: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понять сущность повседневно наблюдаемых и редких астрономических явлений;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познакомиться с научными методами и историей изучения Вселенной;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 xml:space="preserve">получить представление о действии во Вселенной физических законов, открытых в земных </w:t>
            </w:r>
            <w:r w:rsidRPr="00E448E4">
              <w:rPr>
                <w:sz w:val="24"/>
                <w:szCs w:val="24"/>
                <w:lang w:eastAsia="ru-RU"/>
              </w:rPr>
              <w:lastRenderedPageBreak/>
              <w:t xml:space="preserve">условиях, и единстве </w:t>
            </w:r>
            <w:proofErr w:type="spellStart"/>
            <w:r w:rsidRPr="00E448E4">
              <w:rPr>
                <w:sz w:val="24"/>
                <w:szCs w:val="24"/>
                <w:lang w:eastAsia="ru-RU"/>
              </w:rPr>
              <w:t>мегамира</w:t>
            </w:r>
            <w:proofErr w:type="spellEnd"/>
            <w:r w:rsidRPr="00E448E4">
              <w:rPr>
                <w:sz w:val="24"/>
                <w:szCs w:val="24"/>
                <w:lang w:eastAsia="ru-RU"/>
              </w:rPr>
              <w:t xml:space="preserve"> и микромира;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осознать свое место в Солнечной системе и Галактике;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ощутить связь своего существования со всей историей эволюции Метагалактики;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8"/>
              </w:numPr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выработать сознательное отношение к активно внедряемой в нашу жизнь астрологии и другим оккультным (эзотерическим) наукам.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b/>
                <w:bCs/>
                <w:sz w:val="24"/>
                <w:szCs w:val="24"/>
                <w:lang w:eastAsia="ru-RU"/>
              </w:rPr>
              <w:t>Главная задача</w:t>
            </w:r>
            <w:r w:rsidRPr="00E448E4">
              <w:rPr>
                <w:sz w:val="24"/>
                <w:szCs w:val="24"/>
                <w:lang w:eastAsia="ru-RU"/>
              </w:rPr>
      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center"/>
              <w:rPr>
                <w:sz w:val="24"/>
                <w:szCs w:val="24"/>
                <w:lang w:eastAsia="ru-RU"/>
              </w:rPr>
            </w:pPr>
            <w:r w:rsidRPr="00E448E4">
              <w:rPr>
                <w:b/>
                <w:bCs/>
                <w:sz w:val="24"/>
                <w:szCs w:val="24"/>
                <w:lang w:eastAsia="ru-RU"/>
              </w:rPr>
              <w:t>Планируемые результаты изучения учебного предмета.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b/>
                <w:bCs/>
                <w:sz w:val="24"/>
                <w:szCs w:val="24"/>
                <w:lang w:eastAsia="ru-RU"/>
              </w:rPr>
              <w:t xml:space="preserve">Личностными результатами </w:t>
            </w:r>
            <w:r w:rsidRPr="00E448E4">
              <w:rPr>
                <w:sz w:val="24"/>
                <w:szCs w:val="24"/>
                <w:lang w:eastAsia="ru-RU"/>
              </w:rPr>
              <w:t>освоения курса астрономии в средней (полной) школе являются: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5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5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5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5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448E4">
              <w:rPr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448E4">
              <w:rPr>
                <w:sz w:val="24"/>
                <w:szCs w:val="24"/>
                <w:lang w:eastAsia="ru-RU"/>
              </w:rPr>
              <w:t xml:space="preserve"> деятельности, проявлять уважительное отношение к мнению оппонента в ходе обсуждения спорных проблем науки.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48E4">
              <w:rPr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448E4">
              <w:rPr>
                <w:b/>
                <w:bCs/>
                <w:sz w:val="24"/>
                <w:szCs w:val="24"/>
                <w:lang w:eastAsia="ru-RU"/>
              </w:rPr>
              <w:t xml:space="preserve"> результаты </w:t>
            </w:r>
            <w:r w:rsidRPr="00E448E4">
              <w:rPr>
                <w:sz w:val="24"/>
                <w:szCs w:val="24"/>
                <w:lang w:eastAsia="ru-RU"/>
              </w:rPr>
              <w:t>освоения программы предполагают: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анализировать наблюдаемые явления и объяснять причины их возникновения;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выполнять познавательные и практические задания, в том числе проектные;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 xml:space="preserve">извлекать информацию из различных источников (включая средства массовой информации и </w:t>
            </w:r>
            <w:proofErr w:type="spellStart"/>
            <w:r w:rsidRPr="00E448E4">
              <w:rPr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E448E4">
              <w:rPr>
                <w:sz w:val="24"/>
                <w:szCs w:val="24"/>
                <w:lang w:eastAsia="ru-RU"/>
              </w:rPr>
              <w:t>) и критически ее оценивать;</w:t>
            </w:r>
          </w:p>
          <w:p w:rsidR="00E448E4" w:rsidRPr="00E448E4" w:rsidRDefault="00E448E4" w:rsidP="00E448E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готовить сообщения и презентации с использованием материалов, полученных из Интернета и других источников.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b/>
                <w:bCs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E448E4">
              <w:rPr>
                <w:sz w:val="24"/>
                <w:szCs w:val="24"/>
                <w:lang w:eastAsia="ru-RU"/>
              </w:rPr>
              <w:t>изучения астрономии в средней</w:t>
            </w:r>
            <w:r w:rsidRPr="00E448E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48E4">
              <w:rPr>
                <w:sz w:val="24"/>
                <w:szCs w:val="24"/>
                <w:lang w:eastAsia="ru-RU"/>
              </w:rPr>
              <w:t>(полной) школе представлены в содержании курса по темам.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</w:t>
            </w:r>
            <w:proofErr w:type="spellStart"/>
            <w:r w:rsidRPr="00E448E4">
              <w:rPr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448E4">
              <w:rPr>
                <w:sz w:val="24"/>
                <w:szCs w:val="24"/>
                <w:lang w:eastAsia="ru-RU"/>
              </w:rPr>
      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lastRenderedPageBreak/>
              <w:t>не передаются в готовом виде, а добываются учащимися в процессе познавательной деятельности.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 xml:space="preserve">Одним из путей повышения мотивации и эффективности учебной деятельности в основной школе является включение учащихся в </w:t>
            </w:r>
            <w:r w:rsidRPr="00E448E4">
              <w:rPr>
                <w:i/>
                <w:iCs/>
                <w:sz w:val="24"/>
                <w:szCs w:val="24"/>
                <w:lang w:eastAsia="ru-RU"/>
              </w:rPr>
              <w:t xml:space="preserve">учебно-исследовательскую и проектную деятельность, </w:t>
            </w:r>
            <w:r w:rsidRPr="00E448E4">
              <w:rPr>
                <w:sz w:val="24"/>
                <w:szCs w:val="24"/>
                <w:lang w:eastAsia="ru-RU"/>
              </w:rPr>
              <w:t>которая имеет следующие особенности:</w:t>
            </w:r>
          </w:p>
          <w:p w:rsidR="00E448E4" w:rsidRPr="00E448E4" w:rsidRDefault="00E448E4" w:rsidP="00E448E4">
            <w:pPr>
              <w:widowControl/>
              <w:numPr>
                <w:ilvl w:val="1"/>
                <w:numId w:val="17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      </w:r>
          </w:p>
          <w:p w:rsidR="00E448E4" w:rsidRPr="00E448E4" w:rsidRDefault="00E448E4" w:rsidP="00E448E4">
            <w:pPr>
              <w:widowControl/>
              <w:numPr>
                <w:ilvl w:val="1"/>
                <w:numId w:val="17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448E4">
              <w:rPr>
                <w:sz w:val="24"/>
                <w:szCs w:val="24"/>
                <w:lang w:eastAsia="ru-RU"/>
              </w:rPr>
      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      </w:r>
            <w:proofErr w:type="spellStart"/>
            <w:r w:rsidRPr="00E448E4">
              <w:rPr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E448E4">
              <w:rPr>
                <w:sz w:val="24"/>
                <w:szCs w:val="24"/>
                <w:lang w:eastAsia="ru-RU"/>
              </w:rPr>
              <w:t xml:space="preserve">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</w:t>
            </w:r>
            <w:proofErr w:type="gramEnd"/>
            <w:r w:rsidRPr="00E448E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E4">
              <w:rPr>
                <w:sz w:val="24"/>
                <w:szCs w:val="24"/>
                <w:lang w:eastAsia="ru-RU"/>
              </w:rPr>
              <w:t>коллективе</w:t>
            </w:r>
            <w:proofErr w:type="gramEnd"/>
            <w:r w:rsidRPr="00E448E4">
              <w:rPr>
                <w:sz w:val="24"/>
                <w:szCs w:val="24"/>
                <w:lang w:eastAsia="ru-RU"/>
              </w:rPr>
              <w:t>;</w:t>
            </w:r>
          </w:p>
          <w:p w:rsidR="00E448E4" w:rsidRPr="00E448E4" w:rsidRDefault="00E448E4" w:rsidP="00E448E4">
            <w:pPr>
              <w:widowControl/>
              <w:numPr>
                <w:ilvl w:val="1"/>
                <w:numId w:val="17"/>
              </w:numPr>
              <w:autoSpaceDE/>
              <w:autoSpaceDN/>
              <w:ind w:left="0" w:firstLine="539"/>
              <w:jc w:val="both"/>
              <w:rPr>
                <w:sz w:val="24"/>
                <w:szCs w:val="24"/>
                <w:lang w:eastAsia="ru-RU"/>
              </w:rPr>
            </w:pPr>
            <w:r w:rsidRPr="00E448E4">
              <w:rPr>
                <w:sz w:val="24"/>
                <w:szCs w:val="24"/>
                <w:lang w:eastAsia="ru-RU"/>
              </w:rPr>
      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      </w:r>
          </w:p>
          <w:p w:rsidR="00E448E4" w:rsidRPr="00E448E4" w:rsidRDefault="00E448E4" w:rsidP="00E448E4">
            <w:pPr>
              <w:widowControl/>
              <w:autoSpaceDE/>
              <w:autoSpaceDN/>
              <w:ind w:firstLine="539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E448E4" w:rsidRPr="00E448E4" w:rsidRDefault="00E448E4" w:rsidP="00E448E4">
            <w:pPr>
              <w:widowControl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</w:p>
          <w:p w:rsidR="00E448E4" w:rsidRDefault="00E448E4" w:rsidP="00E448E4">
            <w:pPr>
              <w:widowControl/>
              <w:autoSpaceDE/>
              <w:autoSpaceDN/>
              <w:spacing w:before="100" w:beforeAutospacing="1" w:after="100" w:afterAutospacing="1"/>
              <w:ind w:firstLine="540"/>
              <w:jc w:val="center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A4153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A415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4153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4153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4153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4153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196A35" w:rsidRPr="00196A35" w:rsidRDefault="00196A35" w:rsidP="00196A35">
            <w:pPr>
              <w:widowControl/>
              <w:shd w:val="clear" w:color="auto" w:fill="FFFFFF"/>
              <w:autoSpaceDE/>
              <w:autoSpaceDN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96A35">
              <w:rPr>
                <w:sz w:val="24"/>
                <w:szCs w:val="24"/>
                <w:lang w:eastAsia="ru-RU"/>
              </w:rPr>
              <w:t>Рабочая учебная программа по обществознанию  для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96A35">
              <w:rPr>
                <w:sz w:val="24"/>
                <w:szCs w:val="24"/>
                <w:lang w:eastAsia="ru-RU"/>
              </w:rPr>
              <w:t>11 классов составлена на основе следующих нормативно-правовых и инструктивно-методических документов:</w:t>
            </w:r>
          </w:p>
          <w:p w:rsidR="00196A35" w:rsidRPr="00196A35" w:rsidRDefault="00196A35" w:rsidP="00196A35">
            <w:pPr>
              <w:widowControl/>
              <w:autoSpaceDE/>
              <w:autoSpaceDN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 - Федеральный закон от 29.12.2012 г. № 273 – ФЗ «Об образовании в Российской Федерации»;</w:t>
            </w:r>
          </w:p>
          <w:p w:rsidR="00196A35" w:rsidRPr="00196A35" w:rsidRDefault="00196A35" w:rsidP="00196A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           - Приказ Министерства образования и науки Российской Федерации» от 17.05.2012 г. № 413 «Об утверждении федерального государственного образовательного стандарта среднего общего образования» (с изменениями на 29 июня 2017 года);</w:t>
            </w:r>
            <w:r w:rsidRPr="00196A35">
              <w:rPr>
                <w:sz w:val="24"/>
                <w:szCs w:val="24"/>
                <w:lang w:eastAsia="ru-RU"/>
              </w:rPr>
              <w:t xml:space="preserve">        </w:t>
            </w:r>
          </w:p>
          <w:p w:rsidR="00196A35" w:rsidRPr="00196A35" w:rsidRDefault="00196A35" w:rsidP="00196A35">
            <w:pPr>
              <w:widowControl/>
              <w:tabs>
                <w:tab w:val="left" w:pos="9355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        </w:t>
            </w:r>
            <w:r w:rsidRPr="00196A35">
              <w:rPr>
                <w:lang w:eastAsia="ru-RU"/>
              </w:rPr>
              <w:t xml:space="preserve">- </w:t>
            </w:r>
            <w:r w:rsidRPr="00196A35">
              <w:rPr>
                <w:sz w:val="24"/>
                <w:szCs w:val="24"/>
                <w:lang w:eastAsia="ru-RU"/>
              </w:rPr>
              <w:t xml:space="preserve"> Примерная рабочая программа. Обществознание. Предметная линия учебников под редакцией Л.Н. Боголюбова.  10 – 11 классы (</w:t>
            </w:r>
            <w:proofErr w:type="spellStart"/>
            <w:r w:rsidRPr="00196A35">
              <w:rPr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196A35">
              <w:rPr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196A35"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196A35">
              <w:rPr>
                <w:sz w:val="24"/>
                <w:szCs w:val="24"/>
                <w:lang w:eastAsia="ru-RU"/>
              </w:rPr>
              <w:t xml:space="preserve">, Е.Л. Рутковская.) -  М.: Просвещение, 2019 г. </w:t>
            </w:r>
          </w:p>
          <w:p w:rsidR="00196A35" w:rsidRPr="00196A35" w:rsidRDefault="00196A35" w:rsidP="00196A35">
            <w:pPr>
              <w:widowControl/>
              <w:tabs>
                <w:tab w:val="left" w:pos="1134"/>
              </w:tabs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196A35">
              <w:rPr>
                <w:sz w:val="24"/>
                <w:szCs w:val="24"/>
                <w:lang w:eastAsia="ru-RU"/>
              </w:rPr>
              <w:t xml:space="preserve">-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 от 28 июня 2016 г. № 2/16-з) – </w:t>
            </w:r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Электронный ресурс реестра основных образовательных программ  </w:t>
            </w:r>
            <w:hyperlink r:id="rId6" w:history="1">
              <w:r w:rsidRPr="00196A35">
                <w:rPr>
                  <w:color w:val="0066C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96A35">
                <w:rPr>
                  <w:color w:val="0066CC"/>
                  <w:sz w:val="24"/>
                  <w:szCs w:val="24"/>
                  <w:u w:val="single"/>
                  <w:lang w:eastAsia="ru-RU"/>
                </w:rPr>
                <w:t>://</w:t>
              </w:r>
              <w:r w:rsidRPr="00196A35">
                <w:rPr>
                  <w:color w:val="0066CC"/>
                  <w:sz w:val="24"/>
                  <w:szCs w:val="24"/>
                  <w:u w:val="single"/>
                  <w:lang w:val="en-US" w:eastAsia="ru-RU"/>
                </w:rPr>
                <w:t>fgosreestr</w:t>
              </w:r>
              <w:r w:rsidRPr="00196A35">
                <w:rPr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r w:rsidRPr="00196A35">
                <w:rPr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96A35">
                <w:rPr>
                  <w:color w:val="0066CC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196A35">
              <w:rPr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196A35" w:rsidRPr="00196A35" w:rsidRDefault="00196A35" w:rsidP="00196A3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         -</w:t>
            </w:r>
            <w:r w:rsidRPr="00196A35">
              <w:rPr>
                <w:bCs/>
                <w:sz w:val="24"/>
                <w:szCs w:val="24"/>
                <w:lang w:eastAsia="ru-RU"/>
              </w:rPr>
              <w:t xml:space="preserve"> Положение о</w:t>
            </w:r>
            <w:r w:rsidRPr="00196A35"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96A35">
              <w:rPr>
                <w:bCs/>
                <w:sz w:val="24"/>
                <w:szCs w:val="24"/>
                <w:lang w:eastAsia="ru-RU"/>
              </w:rPr>
              <w:t>структуре, порядке разработки и утверждении  Рабочих программ учебных предметов, курсов педагогов, реализующих ФГОС НОО, ООО, СОО МБОУ «Ромодановская СОШ №2»</w:t>
            </w:r>
          </w:p>
          <w:p w:rsidR="00196A35" w:rsidRPr="00196A35" w:rsidRDefault="00196A35" w:rsidP="00196A35">
            <w:pPr>
              <w:widowControl/>
              <w:autoSpaceDE/>
              <w:autoSpaceDN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    - Учебного плана МБОУ «Ромодановская СОШ №2» Ромодановского муниципального района РМ  на 2023-2024 учебный год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  <w:p w:rsidR="00196A35" w:rsidRPr="00196A35" w:rsidRDefault="00196A35" w:rsidP="00196A35">
            <w:pPr>
              <w:widowControl/>
              <w:tabs>
                <w:tab w:val="left" w:pos="1134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96A35">
              <w:rPr>
                <w:b/>
                <w:sz w:val="24"/>
                <w:szCs w:val="24"/>
                <w:lang w:eastAsia="ru-RU"/>
              </w:rPr>
              <w:t>Данная программа ориентирована на УМК по обществознанию: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196A35" w:rsidRPr="00196A35" w:rsidRDefault="00196A35" w:rsidP="00196A35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pacing w:after="47" w:line="276" w:lineRule="auto"/>
              <w:contextualSpacing/>
              <w:rPr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196A35">
              <w:rPr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Обществознание. 11 класс. Учебник </w:t>
            </w:r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 Боголюбов Л.Н., </w:t>
            </w:r>
            <w:proofErr w:type="spellStart"/>
            <w:r w:rsidRPr="00196A35">
              <w:rPr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196A35">
              <w:rPr>
                <w:color w:val="000000"/>
                <w:sz w:val="24"/>
                <w:szCs w:val="24"/>
                <w:lang w:eastAsia="ru-RU"/>
              </w:rPr>
              <w:t xml:space="preserve"> А. Ю.  - М: Просвещение, 2021 г</w:t>
            </w:r>
          </w:p>
          <w:p w:rsidR="00196A35" w:rsidRPr="00196A35" w:rsidRDefault="00196A35" w:rsidP="00196A35">
            <w:pPr>
              <w:widowControl/>
              <w:numPr>
                <w:ilvl w:val="0"/>
                <w:numId w:val="19"/>
              </w:numPr>
              <w:tabs>
                <w:tab w:val="left" w:pos="9355"/>
              </w:tabs>
              <w:autoSpaceDE/>
              <w:autoSpaceDN/>
              <w:adjustRightInd w:val="0"/>
              <w:spacing w:after="200" w:line="276" w:lineRule="auto"/>
              <w:ind w:right="-5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Обществознание. Примерные рабочие программы. Предметная линия учебников под редакцией Л.Н. </w:t>
            </w:r>
            <w:r w:rsidRPr="00196A35">
              <w:rPr>
                <w:sz w:val="24"/>
                <w:szCs w:val="24"/>
                <w:lang w:eastAsia="ru-RU"/>
              </w:rPr>
              <w:lastRenderedPageBreak/>
              <w:t>Боголюбова.  10 – 11 классы (</w:t>
            </w:r>
            <w:proofErr w:type="spellStart"/>
            <w:r w:rsidRPr="00196A35">
              <w:rPr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196A3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A35">
              <w:rPr>
                <w:sz w:val="24"/>
                <w:szCs w:val="24"/>
                <w:lang w:eastAsia="ru-RU"/>
              </w:rPr>
              <w:t>А.Ю.Лазебникова</w:t>
            </w:r>
            <w:proofErr w:type="spellEnd"/>
            <w:r w:rsidRPr="00196A35">
              <w:rPr>
                <w:sz w:val="24"/>
                <w:szCs w:val="24"/>
                <w:lang w:eastAsia="ru-RU"/>
              </w:rPr>
              <w:t xml:space="preserve">, Е.Л. Рутковская.) -  М.: Просвещение, 2019 г. </w:t>
            </w:r>
          </w:p>
          <w:p w:rsidR="00196A35" w:rsidRPr="00196A35" w:rsidRDefault="00196A35" w:rsidP="00196A35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>Обществознание. Школьный словарь. 10-11 классы. Под ред. Л.Н. Боголюбова, Ю.И. Аверьянова. -  М.: Просвещение, 2018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196A35">
              <w:rPr>
                <w:b/>
                <w:bCs/>
                <w:sz w:val="24"/>
                <w:szCs w:val="24"/>
                <w:lang w:eastAsia="ru-RU"/>
              </w:rPr>
              <w:t xml:space="preserve">Цели: 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i/>
                <w:iCs/>
                <w:sz w:val="24"/>
                <w:szCs w:val="24"/>
                <w:lang w:eastAsia="ru-RU"/>
              </w:rPr>
              <w:t xml:space="preserve">Изучение обществознания (включая экономику и </w:t>
            </w:r>
            <w:r w:rsidRPr="00196A35">
              <w:rPr>
                <w:bCs/>
                <w:i/>
                <w:iCs/>
                <w:sz w:val="24"/>
                <w:szCs w:val="24"/>
                <w:lang w:eastAsia="ru-RU"/>
              </w:rPr>
              <w:t xml:space="preserve">право) </w:t>
            </w:r>
            <w:r w:rsidRPr="00196A35">
              <w:rPr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Pr="00196A35">
              <w:rPr>
                <w:bCs/>
                <w:i/>
                <w:iCs/>
                <w:sz w:val="24"/>
                <w:szCs w:val="24"/>
                <w:lang w:eastAsia="ru-RU"/>
              </w:rPr>
              <w:t xml:space="preserve">старшей </w:t>
            </w:r>
            <w:r w:rsidRPr="00196A35">
              <w:rPr>
                <w:i/>
                <w:iCs/>
                <w:sz w:val="24"/>
                <w:szCs w:val="24"/>
                <w:lang w:eastAsia="ru-RU"/>
              </w:rPr>
              <w:t xml:space="preserve">школе </w:t>
            </w:r>
            <w:r w:rsidRPr="00196A35">
              <w:rPr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196A3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96A35">
              <w:rPr>
                <w:i/>
                <w:iCs/>
                <w:sz w:val="24"/>
                <w:szCs w:val="24"/>
                <w:lang w:eastAsia="ru-RU"/>
              </w:rPr>
              <w:t>базовом уровне направлено на достижение следующих целей: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• </w:t>
            </w:r>
            <w:r w:rsidRPr="00196A35">
              <w:rPr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196A35">
              <w:rPr>
                <w:sz w:val="24"/>
                <w:szCs w:val="24"/>
                <w:lang w:eastAsia="ru-RU"/>
              </w:rPr>
      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• </w:t>
            </w:r>
            <w:r w:rsidRPr="00196A35">
              <w:rPr>
                <w:b/>
                <w:bCs/>
                <w:sz w:val="24"/>
                <w:szCs w:val="24"/>
                <w:lang w:eastAsia="ru-RU"/>
              </w:rPr>
              <w:t xml:space="preserve">воспитание </w:t>
            </w:r>
            <w:r w:rsidRPr="00196A35">
              <w:rPr>
                <w:sz w:val="24"/>
                <w:szCs w:val="24"/>
                <w:lang w:eastAsia="ru-RU"/>
              </w:rPr>
      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• </w:t>
            </w:r>
            <w:r w:rsidRPr="00196A35">
              <w:rPr>
                <w:b/>
                <w:sz w:val="24"/>
                <w:szCs w:val="24"/>
                <w:lang w:eastAsia="ru-RU"/>
              </w:rPr>
              <w:t>освоение</w:t>
            </w:r>
            <w:r w:rsidRPr="00196A35">
              <w:rPr>
                <w:sz w:val="24"/>
                <w:szCs w:val="24"/>
                <w:lang w:eastAsia="ru-RU"/>
              </w:rPr>
              <w:t xml:space="preserve"> системы знаний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196A35" w:rsidRPr="00196A35" w:rsidRDefault="00196A35" w:rsidP="00196A35">
            <w:pPr>
              <w:widowControl/>
              <w:shd w:val="clear" w:color="auto" w:fill="FFFFFF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• </w:t>
            </w:r>
            <w:r w:rsidRPr="00196A35">
              <w:rPr>
                <w:b/>
                <w:sz w:val="24"/>
                <w:szCs w:val="24"/>
                <w:lang w:eastAsia="ru-RU"/>
              </w:rPr>
              <w:t>овладение умениями</w:t>
            </w:r>
            <w:r w:rsidRPr="00196A35">
              <w:rPr>
                <w:sz w:val="24"/>
                <w:szCs w:val="24"/>
                <w:lang w:eastAsia="ru-RU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196A35" w:rsidRPr="00196A35" w:rsidRDefault="00196A35" w:rsidP="00196A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6A35">
              <w:rPr>
                <w:sz w:val="24"/>
                <w:szCs w:val="24"/>
                <w:lang w:eastAsia="ru-RU"/>
              </w:rPr>
              <w:t xml:space="preserve">• </w:t>
            </w:r>
            <w:r w:rsidRPr="00196A35">
              <w:rPr>
                <w:b/>
                <w:sz w:val="24"/>
                <w:szCs w:val="24"/>
                <w:lang w:eastAsia="ru-RU"/>
              </w:rPr>
              <w:t>совершенствование  опыта</w:t>
            </w:r>
            <w:r w:rsidRPr="00196A35">
              <w:rPr>
                <w:sz w:val="24"/>
                <w:szCs w:val="24"/>
                <w:lang w:eastAsia="ru-RU"/>
              </w:rPr>
      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      </w:r>
          </w:p>
          <w:p w:rsidR="00CF19C2" w:rsidRDefault="00196A35" w:rsidP="00196A35">
            <w:pPr>
              <w:widowControl/>
              <w:autoSpaceDE/>
              <w:autoSpaceDN/>
              <w:spacing w:after="200" w:line="276" w:lineRule="auto"/>
              <w:ind w:firstLine="540"/>
              <w:jc w:val="both"/>
              <w:rPr>
                <w:sz w:val="24"/>
              </w:rPr>
            </w:pPr>
            <w:proofErr w:type="gramStart"/>
            <w:r w:rsidRPr="00196A35">
              <w:rPr>
                <w:sz w:val="24"/>
                <w:szCs w:val="24"/>
                <w:lang w:eastAsia="ru-RU"/>
              </w:rPr>
              <w:t>В соответствии ФГОС среднего общего образования и учебного плана МБОУ «Ромодановская СОШ №2» на изучение обществознания в объеме обязательного минимума содержания основных образовательных программ отводится в 11 классах по 70 учебных часов из расчета  2 учебных часа в неделю, но в виду того, что в учебном году по учебному плану для 11  классов отведено 34 учебные недели, то количество часов</w:t>
            </w:r>
            <w:proofErr w:type="gramEnd"/>
            <w:r w:rsidRPr="00196A35">
              <w:rPr>
                <w:sz w:val="24"/>
                <w:szCs w:val="24"/>
                <w:lang w:eastAsia="ru-RU"/>
              </w:rPr>
              <w:t xml:space="preserve"> на изучение курса в 11 классах сократилось на 2 часа за счет резерва, и составляет 68 учебных часов в год.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A4153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A4153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A4153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4153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4153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196A35">
              <w:rPr>
                <w:rFonts w:eastAsia="Calibri"/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196A35">
              <w:rPr>
                <w:rFonts w:eastAsia="Calibri"/>
                <w:color w:val="333333"/>
                <w:sz w:val="24"/>
                <w:szCs w:val="24"/>
              </w:rPr>
              <w:t xml:space="preserve">едеральной рабочей </w:t>
            </w: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программе воспитания. </w:t>
            </w:r>
            <w:proofErr w:type="gramEnd"/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</w:t>
            </w:r>
            <w:r w:rsidRPr="00196A35">
              <w:rPr>
                <w:rFonts w:eastAsia="Calibri"/>
                <w:color w:val="000000"/>
                <w:sz w:val="24"/>
                <w:szCs w:val="24"/>
              </w:rPr>
              <w:lastRenderedPageBreak/>
              <w:t>учителей географии и утверждённой Решением Коллегии Министерства просвещения и науки Российской Федерации от 24.12.2018 года.</w:t>
            </w:r>
            <w:proofErr w:type="gramEnd"/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ОБЩАЯ ХАРАКТЕРИСТИКА ПРЕДМЕТА «ГЕОГРАФИЯ»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196A35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интегративность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междисциплинарность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96A35">
              <w:rPr>
                <w:rFonts w:eastAsia="Calibri"/>
                <w:color w:val="000000"/>
                <w:sz w:val="24"/>
                <w:szCs w:val="24"/>
              </w:rPr>
              <w:t>практико-ориентированность</w:t>
            </w:r>
            <w:proofErr w:type="gram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      </w:r>
            <w:proofErr w:type="spellStart"/>
            <w:r w:rsidRPr="00196A35">
              <w:rPr>
                <w:rFonts w:eastAsia="Calibri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событий и процессов.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ЦЕЛИ ИЗУЧЕНИЯ ПРЕДМЕТА «ГЕОГРАФИЯ»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196A35">
              <w:rPr>
                <w:rFonts w:eastAsia="Calibri"/>
                <w:color w:val="000000"/>
                <w:sz w:val="24"/>
                <w:szCs w:val="24"/>
              </w:rPr>
              <w:t>на</w:t>
            </w:r>
            <w:proofErr w:type="gramEnd"/>
            <w:r w:rsidRPr="00196A35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r w:rsidRPr="00196A35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r w:rsidRPr="00196A35">
              <w:rPr>
                <w:rFonts w:eastAsia="Calibri"/>
                <w:color w:val="000000"/>
                <w:sz w:val="24"/>
                <w:szCs w:val="24"/>
              </w:rPr>
              <w:t xml:space="preserve"> ролью России как составной части мирового сообщества;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МЕСТО УЧЕБНОГО ПРЕДМЕТА «ГЕОГРАФИЯ» В УЧЕБНОМ ПЛАНЕ</w:t>
            </w:r>
          </w:p>
          <w:p w:rsidR="00196A35" w:rsidRPr="00196A35" w:rsidRDefault="00196A35" w:rsidP="00196A3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96A35">
              <w:rPr>
                <w:rFonts w:eastAsia="Calibri"/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CF19C2" w:rsidRDefault="00CF19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B63FB5" w:rsidRDefault="00B63FB5" w:rsidP="00196A3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A4153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4153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:rsidR="00B63FB5" w:rsidRDefault="00B63FB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 w:rsidSect="00B63FB5">
          <w:pgSz w:w="16840" w:h="11910" w:orient="landscape"/>
          <w:pgMar w:top="840" w:right="1140" w:bottom="1135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A415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A4153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A415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A415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A4153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A4153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A4153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A4153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A4153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A4153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A4153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A4153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34A85" w:rsidRDefault="00A34A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  <w:p w:rsidR="00A34A85" w:rsidRDefault="00A34A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  <w:p w:rsidR="00A34A85" w:rsidRDefault="00A34A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A34A85">
        <w:trPr>
          <w:trHeight w:val="3817"/>
        </w:trPr>
        <w:tc>
          <w:tcPr>
            <w:tcW w:w="2548" w:type="dxa"/>
          </w:tcPr>
          <w:p w:rsidR="00CF19C2" w:rsidRDefault="00A34A85" w:rsidP="00A34A85">
            <w:pPr>
              <w:pStyle w:val="TableParagraph"/>
              <w:jc w:val="center"/>
              <w:rPr>
                <w:sz w:val="24"/>
              </w:rPr>
            </w:pPr>
            <w:r w:rsidRPr="00A34A85">
              <w:rPr>
                <w:b/>
                <w:sz w:val="24"/>
              </w:rPr>
              <w:lastRenderedPageBreak/>
              <w:t>Английский язык (ФРП</w:t>
            </w:r>
            <w:r>
              <w:rPr>
                <w:sz w:val="24"/>
              </w:rPr>
              <w:t>)</w:t>
            </w:r>
          </w:p>
        </w:tc>
        <w:tc>
          <w:tcPr>
            <w:tcW w:w="11766" w:type="dxa"/>
          </w:tcPr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Программа по английскому языку (базовый уровень) на уровне среднего общего образования разработана на основе ФГОС СОО.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социализации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пределами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      </w:r>
            <w:proofErr w:type="gramEnd"/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Личностные,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>, так и личностных результатов обучения.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</w:t>
            </w:r>
            <w:r w:rsidRPr="00A34A85">
              <w:rPr>
                <w:rFonts w:eastAsia="Calibri"/>
                <w:color w:val="000000"/>
                <w:sz w:val="24"/>
                <w:szCs w:val="24"/>
              </w:rPr>
              <w:lastRenderedPageBreak/>
              <w:t>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Значимость владения иностранными </w:t>
            </w:r>
            <w:proofErr w:type="gramStart"/>
            <w:r w:rsidRPr="00A34A85">
              <w:rPr>
                <w:rFonts w:eastAsia="Calibri"/>
                <w:color w:val="000000"/>
                <w:spacing w:val="2"/>
                <w:sz w:val="24"/>
                <w:szCs w:val="24"/>
              </w:rPr>
              <w:t>языками</w:t>
            </w:r>
            <w:proofErr w:type="gramEnd"/>
            <w:r w:rsidRPr="00A34A85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      </w:r>
            <w:proofErr w:type="spellStart"/>
            <w:r w:rsidRPr="00A34A85">
              <w:rPr>
                <w:rFonts w:eastAsia="Calibri"/>
                <w:color w:val="000000"/>
                <w:spacing w:val="2"/>
                <w:sz w:val="24"/>
                <w:szCs w:val="24"/>
              </w:rPr>
              <w:t>постглобализации</w:t>
            </w:r>
            <w:proofErr w:type="spellEnd"/>
            <w:r w:rsidRPr="00A34A85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Возрастание значимости владения иностранными языками приводит к переосмыслению целей и содержания обучения предмету.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ств гр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>ажданина, патриота, развития национального самосознания, стремления к взаимопониманию между людьми разных стран и народов.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речевая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, языковая, социокультурная, компенсаторная и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компетенции: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, чтении, письменной речи); 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/учебно-познавательная компетенция – развитие общих и специальных учебных умений, </w:t>
            </w:r>
            <w:r w:rsidRPr="00A34A85">
              <w:rPr>
                <w:rFonts w:eastAsia="Calibri"/>
                <w:color w:val="000000"/>
                <w:sz w:val="24"/>
                <w:szCs w:val="24"/>
              </w:rPr>
              <w:lastRenderedPageBreak/>
              <w:t>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Основными подходами к обучению иностранным языкам признаются 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>, системно-</w:t>
            </w:r>
            <w:proofErr w:type="spellStart"/>
            <w:r w:rsidRPr="00A34A85">
              <w:rPr>
                <w:rFonts w:eastAsia="Calibri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межкультурный</w:t>
            </w:r>
            <w:proofErr w:type="gramEnd"/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      </w:r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A34A8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4A85">
              <w:rPr>
                <w:rFonts w:eastAsia="Calibri"/>
                <w:color w:val="000000"/>
                <w:sz w:val="24"/>
                <w:szCs w:val="24"/>
              </w:rPr>
      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      </w:r>
            <w:proofErr w:type="gramEnd"/>
          </w:p>
          <w:p w:rsidR="00A34A85" w:rsidRPr="00A34A85" w:rsidRDefault="00A34A85" w:rsidP="00A34A85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bookmarkStart w:id="0" w:name="b1cb9ba3-8936-440c-ac0f-95944fbe2f65"/>
            <w:r w:rsidRPr="00A34A85">
              <w:rPr>
                <w:rFonts w:eastAsia="Calibri"/>
                <w:color w:val="000000"/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  <w:bookmarkEnd w:id="0"/>
          </w:p>
          <w:p w:rsidR="00CF19C2" w:rsidRDefault="00CF19C2" w:rsidP="00A34A85">
            <w:pPr>
              <w:pStyle w:val="TableParagraph"/>
              <w:tabs>
                <w:tab w:val="left" w:pos="828"/>
              </w:tabs>
              <w:spacing w:before="2" w:line="257" w:lineRule="exact"/>
              <w:ind w:left="467"/>
              <w:jc w:val="both"/>
              <w:rPr>
                <w:sz w:val="24"/>
              </w:rPr>
            </w:pPr>
          </w:p>
        </w:tc>
      </w:tr>
      <w:tr w:rsidR="00CF19C2" w:rsidTr="00A4153D">
        <w:trPr>
          <w:trHeight w:val="6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A34A85" w:rsidP="00A34A8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A4153D">
              <w:rPr>
                <w:b/>
                <w:sz w:val="24"/>
              </w:rPr>
              <w:t>язык</w:t>
            </w:r>
            <w:r w:rsidR="00A4153D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A57768" w:rsidRPr="00A57768" w:rsidRDefault="00A57768" w:rsidP="00A57768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A57768">
              <w:rPr>
                <w:sz w:val="24"/>
                <w:szCs w:val="24"/>
                <w:lang w:eastAsia="ru-RU"/>
              </w:rPr>
      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О.В.Афанасьева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И.В.Михеева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К.М.Баранова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 по английскому языку к УМК «Английский язык: </w:t>
            </w:r>
            <w:proofErr w:type="gramStart"/>
            <w:r w:rsidRPr="00A5776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Rainbow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>» для учащихся 10-11 классов общеобразовательных учреждений  (Москва:</w:t>
            </w:r>
            <w:proofErr w:type="gramEnd"/>
            <w:r w:rsidRPr="00A5776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768">
              <w:rPr>
                <w:sz w:val="24"/>
                <w:szCs w:val="24"/>
                <w:lang w:eastAsia="ru-RU"/>
              </w:rPr>
              <w:t xml:space="preserve">Дрофа, 2014). </w:t>
            </w:r>
            <w:proofErr w:type="gramEnd"/>
          </w:p>
          <w:p w:rsidR="00A57768" w:rsidRPr="00A57768" w:rsidRDefault="00A57768" w:rsidP="00A57768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57768">
              <w:rPr>
                <w:sz w:val="24"/>
                <w:szCs w:val="24"/>
                <w:lang w:eastAsia="ru-RU"/>
              </w:rPr>
              <w:t xml:space="preserve">Рабочая программа ориентирована на использование учебно-методического комплекта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О.В.Афанасьева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И.В.Михеева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К.М.Баранова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 по английскому языку к УМК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О.В.Афанасьева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И.В.Михеева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К.М.Баранова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. «Английский язык: </w:t>
            </w:r>
            <w:proofErr w:type="gramStart"/>
            <w:r w:rsidRPr="00A5776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Rainbow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68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A57768">
              <w:rPr>
                <w:sz w:val="24"/>
                <w:szCs w:val="24"/>
                <w:lang w:eastAsia="ru-RU"/>
              </w:rPr>
              <w:t>» для учащихся 11 классов общеобразовательных учреждений  (Москва:</w:t>
            </w:r>
            <w:proofErr w:type="gramEnd"/>
            <w:r w:rsidRPr="00A5776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768">
              <w:rPr>
                <w:sz w:val="24"/>
                <w:szCs w:val="24"/>
                <w:lang w:eastAsia="ru-RU"/>
              </w:rPr>
              <w:t xml:space="preserve">Дрофа, 2014). </w:t>
            </w:r>
            <w:proofErr w:type="gramEnd"/>
          </w:p>
          <w:p w:rsidR="00A57768" w:rsidRPr="00A57768" w:rsidRDefault="00A57768" w:rsidP="00A57768">
            <w:pPr>
              <w:widowControl/>
              <w:autoSpaceDE/>
              <w:autoSpaceDN/>
              <w:ind w:firstLine="708"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tab/>
              <w:t>Программа реализует следующие основные функции:</w:t>
            </w:r>
          </w:p>
          <w:p w:rsidR="00A57768" w:rsidRPr="00A57768" w:rsidRDefault="00A57768" w:rsidP="00A57768">
            <w:pPr>
              <w:widowControl/>
              <w:numPr>
                <w:ilvl w:val="0"/>
                <w:numId w:val="14"/>
              </w:numPr>
              <w:tabs>
                <w:tab w:val="num" w:pos="0"/>
              </w:tabs>
              <w:autoSpaceDE/>
              <w:autoSpaceDN/>
              <w:ind w:left="0" w:firstLine="792"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      </w:r>
          </w:p>
          <w:p w:rsidR="00A57768" w:rsidRPr="00A57768" w:rsidRDefault="00A57768" w:rsidP="00A57768">
            <w:pPr>
              <w:widowControl/>
              <w:numPr>
                <w:ilvl w:val="0"/>
                <w:numId w:val="14"/>
              </w:numPr>
              <w:tabs>
                <w:tab w:val="num" w:pos="0"/>
              </w:tabs>
              <w:autoSpaceDE/>
              <w:autoSpaceDN/>
              <w:ind w:left="0" w:firstLine="792"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      </w:r>
          </w:p>
          <w:p w:rsidR="00A57768" w:rsidRPr="00A57768" w:rsidRDefault="00A57768" w:rsidP="00A57768">
            <w:pPr>
              <w:widowControl/>
              <w:numPr>
                <w:ilvl w:val="0"/>
                <w:numId w:val="14"/>
              </w:numPr>
              <w:tabs>
                <w:tab w:val="num" w:pos="0"/>
              </w:tabs>
              <w:autoSpaceDE/>
              <w:autoSpaceDN/>
              <w:ind w:left="0" w:firstLine="792"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lastRenderedPageBreak/>
      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      </w:r>
            <w:proofErr w:type="spellStart"/>
            <w:r w:rsidRPr="00A57768">
              <w:rPr>
                <w:rFonts w:eastAsia="Calibri"/>
              </w:rPr>
              <w:t>обученности</w:t>
            </w:r>
            <w:proofErr w:type="spellEnd"/>
            <w:r w:rsidRPr="00A57768">
              <w:rPr>
                <w:rFonts w:eastAsia="Calibri"/>
              </w:rPr>
              <w:t xml:space="preserve"> школьников на каждом этапе обучения, может служить основой для сравнения полученных в ходе контроля результатов.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A57768">
              <w:rPr>
                <w:rFonts w:eastAsia="Calibri"/>
                <w:b/>
              </w:rPr>
              <w:t>Цели и задачи обучения английскому языку в 11 классе: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</w:rPr>
              <w:t xml:space="preserve">Развитие </w:t>
            </w:r>
            <w:r w:rsidRPr="00A57768">
              <w:rPr>
                <w:rFonts w:eastAsia="Calibri"/>
                <w:b/>
              </w:rPr>
              <w:t>иноязычной коммуникативной компетенции</w:t>
            </w:r>
            <w:r w:rsidRPr="00A57768">
              <w:rPr>
                <w:rFonts w:eastAsia="Calibri"/>
              </w:rPr>
              <w:t xml:space="preserve"> в совокупности ее составляющих – </w:t>
            </w:r>
            <w:r w:rsidRPr="00A57768">
              <w:rPr>
                <w:rFonts w:eastAsia="Calibri"/>
                <w:b/>
              </w:rPr>
              <w:t>речевой, языковой, социокультурной, компенсаторной, учебно-познавательной</w:t>
            </w:r>
            <w:r w:rsidRPr="00A57768">
              <w:rPr>
                <w:rFonts w:eastAsia="Calibri"/>
              </w:rPr>
              <w:t>.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  <w:b/>
              </w:rPr>
              <w:t>Речевая компетенция</w:t>
            </w:r>
            <w:r w:rsidRPr="00A57768">
              <w:rPr>
                <w:rFonts w:eastAsia="Calibri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A57768">
              <w:rPr>
                <w:rFonts w:eastAsia="Calibri"/>
              </w:rPr>
              <w:t>аудировании</w:t>
            </w:r>
            <w:proofErr w:type="spellEnd"/>
            <w:r w:rsidRPr="00A57768">
              <w:rPr>
                <w:rFonts w:eastAsia="Calibri"/>
              </w:rPr>
              <w:t>, чтении, письме);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  <w:b/>
              </w:rPr>
              <w:t>Языковая компетенция</w:t>
            </w:r>
            <w:r w:rsidRPr="00A57768">
              <w:rPr>
                <w:rFonts w:eastAsia="Calibri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  <w:b/>
              </w:rPr>
              <w:t>Социокультурная компетенция</w:t>
            </w:r>
            <w:r w:rsidRPr="00A57768">
              <w:rPr>
                <w:rFonts w:eastAsia="Calibri"/>
              </w:rPr>
      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A57768">
              <w:rPr>
                <w:rFonts w:eastAsia="Calibri"/>
                <w:b/>
              </w:rPr>
              <w:t>Компенсаторная компетенция</w:t>
            </w:r>
            <w:r w:rsidRPr="00A57768">
              <w:rPr>
                <w:rFonts w:eastAsia="Calibri"/>
              </w:rPr>
              <w:t xml:space="preserve"> – развитие умений выходить из положения в условиях дефицита языковых сре</w:t>
            </w:r>
            <w:proofErr w:type="gramStart"/>
            <w:r w:rsidRPr="00A57768">
              <w:rPr>
                <w:rFonts w:eastAsia="Calibri"/>
              </w:rPr>
              <w:t>дств пр</w:t>
            </w:r>
            <w:proofErr w:type="gramEnd"/>
            <w:r w:rsidRPr="00A57768">
              <w:rPr>
                <w:rFonts w:eastAsia="Calibri"/>
              </w:rPr>
              <w:t>и получении и передаче информации;</w:t>
            </w: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A57768" w:rsidRPr="00A57768" w:rsidRDefault="00A57768" w:rsidP="00A57768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gramStart"/>
            <w:r w:rsidRPr="00A57768">
              <w:rPr>
                <w:rFonts w:eastAsia="Calibri"/>
                <w:b/>
              </w:rPr>
              <w:t>Учебно-познавательная компетенция</w:t>
            </w:r>
            <w:r w:rsidRPr="00A57768">
              <w:rPr>
                <w:rFonts w:eastAsia="Calibri"/>
              </w:rPr>
      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      </w:r>
            <w:proofErr w:type="gramEnd"/>
            <w:r w:rsidRPr="00A57768">
              <w:rPr>
                <w:rFonts w:eastAsia="Calibri"/>
              </w:rPr>
              <w:t xml:space="preserve"> воспитание каче</w:t>
            </w:r>
            <w:proofErr w:type="gramStart"/>
            <w:r w:rsidRPr="00A57768">
              <w:rPr>
                <w:rFonts w:eastAsia="Calibri"/>
              </w:rPr>
              <w:t>ств гр</w:t>
            </w:r>
            <w:proofErr w:type="gramEnd"/>
            <w:r w:rsidRPr="00A57768">
              <w:rPr>
                <w:rFonts w:eastAsia="Calibri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CF19C2" w:rsidRDefault="00CF19C2" w:rsidP="00A57768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4153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A4153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 w:rsidSect="00A34A85">
          <w:pgSz w:w="16840" w:h="11910" w:orient="landscape"/>
          <w:pgMar w:top="840" w:right="1140" w:bottom="1135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4153D" w:rsidP="00A34A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A415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4153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4153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A4153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A4153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415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415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415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415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4153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D073A6" w:rsidRDefault="00D073A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CF19C2" w:rsidTr="00D073A6">
        <w:trPr>
          <w:trHeight w:val="69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4153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>Рабочая учебная программа по биологии   для 11  классов составлена на основе: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  Федерального закона Российской Федерации от 29.12.2012  №ФЗ-273  «Об  образовании в Российской Федерации», 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 Приказа министерства образования и науки РФ от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073A6">
                <w:rPr>
                  <w:rFonts w:eastAsia="Calibri"/>
                  <w:sz w:val="24"/>
                  <w:szCs w:val="24"/>
                </w:rPr>
                <w:t>2015 г</w:t>
              </w:r>
            </w:smartTag>
            <w:r w:rsidRPr="00D073A6">
              <w:rPr>
                <w:rFonts w:eastAsia="Calibri"/>
                <w:sz w:val="24"/>
                <w:szCs w:val="24"/>
              </w:rPr>
              <w:t xml:space="preserve">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073A6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D073A6">
              <w:rPr>
                <w:rFonts w:eastAsia="Calibri"/>
                <w:sz w:val="24"/>
                <w:szCs w:val="24"/>
              </w:rPr>
              <w:t>. № 1897».</w:t>
            </w:r>
          </w:p>
          <w:p w:rsidR="00D073A6" w:rsidRPr="00D073A6" w:rsidRDefault="00D073A6" w:rsidP="00D073A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 на основе  программы к </w:t>
            </w:r>
            <w:proofErr w:type="spellStart"/>
            <w:r w:rsidRPr="00D073A6">
              <w:rPr>
                <w:rFonts w:eastAsia="Calibri"/>
                <w:sz w:val="24"/>
                <w:szCs w:val="24"/>
              </w:rPr>
              <w:t>линнии</w:t>
            </w:r>
            <w:proofErr w:type="spellEnd"/>
            <w:r w:rsidRPr="00D073A6">
              <w:rPr>
                <w:rFonts w:eastAsia="Calibri"/>
                <w:sz w:val="24"/>
                <w:szCs w:val="24"/>
              </w:rPr>
              <w:t xml:space="preserve"> УМК по биологии </w:t>
            </w:r>
            <w:proofErr w:type="spellStart"/>
            <w:r w:rsidRPr="00D073A6">
              <w:rPr>
                <w:rFonts w:eastAsia="Calibri"/>
                <w:sz w:val="24"/>
                <w:szCs w:val="24"/>
              </w:rPr>
              <w:t>В.И.Сивоглазова</w:t>
            </w:r>
            <w:proofErr w:type="spellEnd"/>
            <w:r w:rsidRPr="00D073A6">
              <w:rPr>
                <w:rFonts w:eastAsia="Calibri"/>
                <w:sz w:val="24"/>
                <w:szCs w:val="24"/>
              </w:rPr>
              <w:t xml:space="preserve"> 10-11 классы. Авторы </w:t>
            </w:r>
            <w:r w:rsidRPr="00D073A6">
              <w:rPr>
                <w:sz w:val="24"/>
                <w:szCs w:val="24"/>
                <w:lang w:eastAsia="ru-RU"/>
              </w:rPr>
              <w:t xml:space="preserve">И. Б. Агафонова, Н. В. </w:t>
            </w:r>
            <w:proofErr w:type="spellStart"/>
            <w:r w:rsidRPr="00D073A6">
              <w:rPr>
                <w:sz w:val="24"/>
                <w:szCs w:val="24"/>
                <w:lang w:eastAsia="ru-RU"/>
              </w:rPr>
              <w:t>Бабичев</w:t>
            </w:r>
            <w:proofErr w:type="spellEnd"/>
            <w:r w:rsidRPr="00D073A6">
              <w:rPr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D073A6">
              <w:rPr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D073A6">
              <w:rPr>
                <w:sz w:val="24"/>
                <w:szCs w:val="24"/>
                <w:lang w:eastAsia="ru-RU"/>
              </w:rPr>
              <w:t xml:space="preserve"> , 2019 г.    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  Приказа </w:t>
            </w:r>
            <w:proofErr w:type="spellStart"/>
            <w:r w:rsidRPr="00D073A6">
              <w:rPr>
                <w:rFonts w:eastAsia="Calibri"/>
                <w:sz w:val="24"/>
                <w:szCs w:val="24"/>
              </w:rPr>
              <w:t>Минобрнауки</w:t>
            </w:r>
            <w:proofErr w:type="spellEnd"/>
            <w:r w:rsidRPr="00D073A6">
              <w:rPr>
                <w:rFonts w:eastAsia="Calibri"/>
                <w:sz w:val="24"/>
                <w:szCs w:val="24"/>
              </w:rPr>
              <w:t xml:space="preserve"> России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Министерства образования и науки Российской Федерации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73A6">
                <w:rPr>
                  <w:rFonts w:eastAsia="Calibri"/>
                  <w:sz w:val="24"/>
                  <w:szCs w:val="24"/>
                </w:rPr>
                <w:t>2014 г</w:t>
              </w:r>
            </w:smartTag>
            <w:r w:rsidRPr="00D073A6">
              <w:rPr>
                <w:rFonts w:eastAsia="Calibri"/>
                <w:sz w:val="24"/>
                <w:szCs w:val="24"/>
              </w:rPr>
              <w:t>. №253»,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- положения о структуре, порядке разработки и утверждении рабочих программ учебных предметов (курсов) </w:t>
            </w:r>
            <w:r w:rsidRPr="00D073A6">
              <w:rPr>
                <w:rFonts w:eastAsia="Calibri"/>
                <w:sz w:val="24"/>
                <w:szCs w:val="24"/>
              </w:rPr>
              <w:lastRenderedPageBreak/>
              <w:t>педагогов, реализующих ФГОС НОО, ООО МБОУ «Ромодановская СОШ №2»,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 - учебного плана МБОУ «Ромодановская СОШ №2» на 2023/ 2024 учебного года.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     Данная программа ориентирована на</w:t>
            </w:r>
            <w:r w:rsidRPr="00D073A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073A6">
              <w:rPr>
                <w:rFonts w:eastAsia="Calibri"/>
                <w:bCs/>
                <w:sz w:val="24"/>
                <w:szCs w:val="24"/>
              </w:rPr>
              <w:t xml:space="preserve">УМК «Биология. Общая биология» издательства «Дрофа»: 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73A6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73A6">
              <w:rPr>
                <w:rFonts w:eastAsia="Calibri"/>
                <w:bCs/>
                <w:sz w:val="24"/>
                <w:szCs w:val="24"/>
              </w:rPr>
              <w:t>- -</w:t>
            </w:r>
            <w:r w:rsidRPr="00D073A6">
              <w:rPr>
                <w:bCs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D073A6">
              <w:rPr>
                <w:bCs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D073A6">
              <w:rPr>
                <w:bCs/>
                <w:sz w:val="24"/>
                <w:szCs w:val="24"/>
                <w:lang w:eastAsia="ru-RU"/>
              </w:rPr>
              <w:t xml:space="preserve">, В.И. Биология. Общая биология. Базовый уровень: </w:t>
            </w:r>
            <w:proofErr w:type="spellStart"/>
            <w:r w:rsidRPr="00D073A6">
              <w:rPr>
                <w:bCs/>
                <w:sz w:val="24"/>
                <w:szCs w:val="24"/>
                <w:lang w:eastAsia="ru-RU"/>
              </w:rPr>
              <w:t>учеб</w:t>
            </w:r>
            <w:proofErr w:type="gramStart"/>
            <w:r w:rsidRPr="00D073A6">
              <w:rPr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D073A6">
              <w:rPr>
                <w:bCs/>
                <w:sz w:val="24"/>
                <w:szCs w:val="24"/>
                <w:lang w:eastAsia="ru-RU"/>
              </w:rPr>
              <w:t>ля</w:t>
            </w:r>
            <w:proofErr w:type="spellEnd"/>
            <w:r w:rsidRPr="00D073A6">
              <w:rPr>
                <w:bCs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D073A6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D073A6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73A6">
              <w:rPr>
                <w:bCs/>
                <w:sz w:val="24"/>
                <w:szCs w:val="24"/>
                <w:lang w:eastAsia="ru-RU"/>
              </w:rPr>
              <w:t>общеобр</w:t>
            </w:r>
            <w:proofErr w:type="spellEnd"/>
            <w:r w:rsidRPr="00D073A6">
              <w:rPr>
                <w:bCs/>
                <w:sz w:val="24"/>
                <w:szCs w:val="24"/>
                <w:lang w:eastAsia="ru-RU"/>
              </w:rPr>
              <w:t>. учреждений</w:t>
            </w:r>
            <w:r w:rsidRPr="00D073A6">
              <w:rPr>
                <w:rFonts w:eastAsia="Calibri"/>
                <w:bCs/>
                <w:sz w:val="24"/>
                <w:szCs w:val="24"/>
              </w:rPr>
              <w:t xml:space="preserve"> /В.И. </w:t>
            </w:r>
            <w:proofErr w:type="spellStart"/>
            <w:r w:rsidRPr="00D073A6">
              <w:rPr>
                <w:rFonts w:eastAsia="Calibri"/>
                <w:bCs/>
                <w:sz w:val="24"/>
                <w:szCs w:val="24"/>
              </w:rPr>
              <w:t>Сивоглазов</w:t>
            </w:r>
            <w:proofErr w:type="spellEnd"/>
            <w:r w:rsidRPr="00D073A6">
              <w:rPr>
                <w:rFonts w:eastAsia="Calibri"/>
                <w:bCs/>
                <w:sz w:val="24"/>
                <w:szCs w:val="24"/>
              </w:rPr>
              <w:t>, И.Б. Агафонова, Е.Т. Захарова-М. Просвещение: 2022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073A6">
              <w:rPr>
                <w:rFonts w:eastAsia="Calibri"/>
                <w:bCs/>
                <w:sz w:val="24"/>
                <w:szCs w:val="24"/>
              </w:rPr>
              <w:t xml:space="preserve">     </w:t>
            </w:r>
            <w:r w:rsidRPr="00D073A6">
              <w:rPr>
                <w:rFonts w:eastAsia="Calibri"/>
                <w:i/>
                <w:sz w:val="24"/>
                <w:szCs w:val="24"/>
              </w:rPr>
              <w:t xml:space="preserve">Изучение биологии  в 11 классах направлено на достижение следующих </w:t>
            </w:r>
            <w:r w:rsidRPr="00D073A6">
              <w:rPr>
                <w:rFonts w:eastAsia="Calibri"/>
                <w:b/>
                <w:i/>
                <w:sz w:val="24"/>
                <w:szCs w:val="24"/>
              </w:rPr>
              <w:t>целей</w:t>
            </w:r>
            <w:r w:rsidRPr="00D073A6">
              <w:rPr>
                <w:rFonts w:eastAsia="Calibri"/>
                <w:i/>
                <w:sz w:val="24"/>
                <w:szCs w:val="24"/>
              </w:rPr>
              <w:t>: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1"/>
              </w:numPr>
              <w:autoSpaceDE/>
              <w:autoSpaceDN/>
              <w:spacing w:before="80"/>
              <w:jc w:val="both"/>
              <w:rPr>
                <w:sz w:val="24"/>
                <w:szCs w:val="24"/>
                <w:lang w:eastAsia="ru-RU"/>
              </w:rPr>
            </w:pPr>
            <w:r w:rsidRPr="00D073A6">
              <w:rPr>
                <w:b/>
                <w:sz w:val="24"/>
                <w:szCs w:val="24"/>
                <w:lang w:eastAsia="ru-RU"/>
              </w:rPr>
              <w:t xml:space="preserve">освоение знаний </w:t>
            </w:r>
            <w:r w:rsidRPr="00D073A6">
              <w:rPr>
                <w:sz w:val="24"/>
                <w:szCs w:val="24"/>
                <w:lang w:eastAsia="ru-RU"/>
              </w:rPr>
              <w:t xml:space="preserve">о живой природе и присущих ей закономерностях; </w:t>
            </w:r>
            <w:r w:rsidRPr="00D073A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073A6">
              <w:rPr>
                <w:sz w:val="24"/>
                <w:szCs w:val="24"/>
                <w:lang w:eastAsia="ru-RU"/>
              </w:rPr>
              <w:t xml:space="preserve">человеке,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D073A6">
              <w:rPr>
                <w:b/>
                <w:sz w:val="24"/>
                <w:szCs w:val="24"/>
                <w:lang w:eastAsia="ru-RU"/>
              </w:rPr>
              <w:t>овладение умениями</w:t>
            </w:r>
            <w:r w:rsidRPr="00D073A6">
              <w:rPr>
                <w:sz w:val="24"/>
                <w:szCs w:val="24"/>
                <w:lang w:eastAsia="ru-RU"/>
              </w:rPr>
              <w:t xml:space="preserve"> применять биологические знания для объяснения процессов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D073A6">
              <w:rPr>
                <w:b/>
                <w:sz w:val="24"/>
                <w:szCs w:val="24"/>
                <w:lang w:eastAsia="ru-RU"/>
              </w:rPr>
              <w:t xml:space="preserve">развитие познавательных интересов, интеллектуальных и творческих способностей </w:t>
            </w:r>
            <w:r w:rsidRPr="00D073A6">
              <w:rPr>
                <w:sz w:val="24"/>
                <w:szCs w:val="24"/>
                <w:lang w:eastAsia="ru-RU"/>
              </w:rPr>
              <w:t>в процессе</w:t>
            </w:r>
            <w:r w:rsidRPr="00D073A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073A6">
              <w:rPr>
                <w:sz w:val="24"/>
                <w:szCs w:val="24"/>
                <w:lang w:eastAsia="ru-RU"/>
              </w:rPr>
              <w:t>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D073A6">
              <w:rPr>
                <w:b/>
                <w:sz w:val="24"/>
                <w:szCs w:val="24"/>
                <w:lang w:eastAsia="ru-RU"/>
              </w:rPr>
              <w:t>воспитание</w:t>
            </w:r>
            <w:r w:rsidRPr="00D073A6">
              <w:rPr>
                <w:sz w:val="24"/>
                <w:szCs w:val="24"/>
                <w:lang w:eastAsia="ru-RU"/>
              </w:rPr>
              <w:t xml:space="preserve"> позитивного ценностного отношения к живой природе; культуры поведения в природе.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73A6"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D073A6">
              <w:rPr>
                <w:rFonts w:eastAsia="Calibri"/>
                <w:i/>
                <w:sz w:val="24"/>
                <w:szCs w:val="24"/>
              </w:rPr>
              <w:t xml:space="preserve">Для достижения вышеуказанных целей необходимо последовательно решить следующие </w:t>
            </w:r>
            <w:r w:rsidRPr="00D073A6">
              <w:rPr>
                <w:rFonts w:eastAsia="Calibri"/>
                <w:b/>
                <w:i/>
                <w:sz w:val="24"/>
                <w:szCs w:val="24"/>
              </w:rPr>
              <w:t>задачи:</w:t>
            </w:r>
          </w:p>
          <w:p w:rsidR="00D073A6" w:rsidRPr="00D073A6" w:rsidRDefault="00D073A6" w:rsidP="00D073A6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D073A6">
              <w:rPr>
                <w:rFonts w:eastAsia="MS Mincho"/>
                <w:b/>
                <w:bCs/>
                <w:iCs/>
                <w:sz w:val="24"/>
                <w:szCs w:val="24"/>
                <w:lang w:eastAsia="ru-RU"/>
              </w:rPr>
              <w:t>обучения</w:t>
            </w:r>
            <w:r w:rsidRPr="00D073A6">
              <w:rPr>
                <w:rFonts w:eastAsia="MS Mincho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0"/>
              </w:numPr>
              <w:tabs>
                <w:tab w:val="num" w:pos="1080"/>
              </w:tabs>
              <w:autoSpaceDE/>
              <w:autoSpaceDN/>
              <w:spacing w:after="60"/>
              <w:ind w:left="0" w:firstLine="709"/>
              <w:jc w:val="both"/>
              <w:rPr>
                <w:sz w:val="24"/>
                <w:szCs w:val="24"/>
              </w:rPr>
            </w:pPr>
            <w:r w:rsidRPr="00D073A6">
              <w:rPr>
                <w:sz w:val="24"/>
                <w:szCs w:val="24"/>
              </w:rPr>
      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0"/>
              </w:numPr>
              <w:tabs>
                <w:tab w:val="num" w:pos="1080"/>
              </w:tabs>
              <w:autoSpaceDE/>
              <w:autoSpaceDN/>
              <w:spacing w:after="60"/>
              <w:ind w:left="0" w:firstLine="709"/>
              <w:jc w:val="both"/>
              <w:rPr>
                <w:sz w:val="24"/>
                <w:szCs w:val="24"/>
              </w:rPr>
            </w:pPr>
            <w:r w:rsidRPr="00D073A6">
              <w:rPr>
                <w:sz w:val="24"/>
                <w:szCs w:val="24"/>
              </w:rPr>
      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0"/>
              </w:numPr>
              <w:tabs>
                <w:tab w:val="num" w:pos="1080"/>
              </w:tabs>
              <w:autoSpaceDE/>
              <w:autoSpaceDN/>
              <w:spacing w:after="60"/>
              <w:ind w:left="0" w:firstLine="709"/>
              <w:jc w:val="both"/>
              <w:rPr>
                <w:sz w:val="24"/>
                <w:szCs w:val="24"/>
              </w:rPr>
            </w:pPr>
            <w:r w:rsidRPr="00D073A6">
              <w:rPr>
                <w:sz w:val="24"/>
                <w:szCs w:val="24"/>
              </w:rPr>
      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0"/>
              </w:numPr>
              <w:tabs>
                <w:tab w:val="num" w:pos="1080"/>
              </w:tabs>
              <w:autoSpaceDE/>
              <w:autoSpaceDN/>
              <w:spacing w:after="60"/>
              <w:ind w:left="0" w:firstLine="709"/>
              <w:jc w:val="both"/>
              <w:rPr>
                <w:sz w:val="24"/>
                <w:szCs w:val="24"/>
              </w:rPr>
            </w:pPr>
            <w:r w:rsidRPr="00D073A6">
              <w:rPr>
                <w:sz w:val="24"/>
                <w:szCs w:val="24"/>
              </w:rPr>
      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      </w:r>
          </w:p>
          <w:p w:rsidR="00D073A6" w:rsidRPr="00D073A6" w:rsidRDefault="00D073A6" w:rsidP="00D073A6">
            <w:pPr>
              <w:widowControl/>
              <w:numPr>
                <w:ilvl w:val="0"/>
                <w:numId w:val="20"/>
              </w:numPr>
              <w:tabs>
                <w:tab w:val="num" w:pos="1080"/>
              </w:tabs>
              <w:autoSpaceDE/>
              <w:autoSpaceDN/>
              <w:spacing w:after="60"/>
              <w:ind w:left="0" w:firstLine="709"/>
              <w:jc w:val="both"/>
              <w:rPr>
                <w:sz w:val="24"/>
                <w:szCs w:val="24"/>
              </w:rPr>
            </w:pPr>
            <w:r w:rsidRPr="00D073A6">
              <w:rPr>
                <w:sz w:val="24"/>
                <w:szCs w:val="24"/>
              </w:rPr>
      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      </w:r>
          </w:p>
          <w:p w:rsidR="00D073A6" w:rsidRPr="00D073A6" w:rsidRDefault="00D073A6" w:rsidP="00D073A6">
            <w:pPr>
              <w:widowControl/>
              <w:shd w:val="clear" w:color="auto" w:fill="FFFFFF"/>
              <w:autoSpaceDE/>
              <w:autoSpaceDN/>
              <w:ind w:left="14" w:right="77"/>
              <w:jc w:val="both"/>
              <w:rPr>
                <w:rFonts w:eastAsia="Calibri"/>
                <w:sz w:val="24"/>
                <w:szCs w:val="24"/>
              </w:rPr>
            </w:pPr>
            <w:r w:rsidRPr="00D073A6">
              <w:rPr>
                <w:rFonts w:eastAsia="Calibri"/>
                <w:sz w:val="24"/>
                <w:szCs w:val="24"/>
              </w:rPr>
              <w:t xml:space="preserve">    </w:t>
            </w:r>
            <w:r w:rsidRPr="00D073A6">
              <w:rPr>
                <w:sz w:val="24"/>
                <w:szCs w:val="24"/>
                <w:lang w:eastAsia="ar-SA"/>
              </w:rPr>
              <w:t>В соответствии ФГОС среднего общего образования и учебного плана МБОУ «Ромодановская СОШ №2» на изучение биологии в объеме обязательного минимума содержания основных образовательных программ отводится в 11 классе  70 учебных часов из расчета  2 учебных часа в неделю и составляет 68 учебных часа в год.</w:t>
            </w:r>
          </w:p>
          <w:p w:rsidR="00D073A6" w:rsidRPr="00D073A6" w:rsidRDefault="00D073A6" w:rsidP="00D073A6">
            <w:pPr>
              <w:widowControl/>
              <w:shd w:val="clear" w:color="auto" w:fill="FFFFFF"/>
              <w:autoSpaceDE/>
              <w:autoSpaceDN/>
              <w:ind w:left="14" w:right="77"/>
              <w:jc w:val="both"/>
              <w:rPr>
                <w:rFonts w:eastAsia="Calibri"/>
                <w:sz w:val="24"/>
                <w:szCs w:val="24"/>
              </w:rPr>
            </w:pPr>
          </w:p>
          <w:p w:rsidR="00CF19C2" w:rsidRDefault="00CF19C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4153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4153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A4153D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A4153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A4153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A415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415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4153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4153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4153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A4153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4153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4153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      </w:r>
            <w:proofErr w:type="gramEnd"/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Программа обеспечивает преемственность с федеральной образовательной программой основного общего </w:t>
            </w:r>
            <w:r w:rsidRPr="00D073A6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образования и предусматривает завершение полного курса обучения </w:t>
            </w:r>
            <w:proofErr w:type="gramStart"/>
            <w:r w:rsidRPr="00D073A6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 в области физической культуры.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      </w:r>
            <w:proofErr w:type="spellStart"/>
            <w:r w:rsidRPr="00D073A6">
              <w:rPr>
                <w:rFonts w:eastAsia="Calibri"/>
                <w:color w:val="000000"/>
                <w:sz w:val="24"/>
                <w:szCs w:val="24"/>
              </w:rPr>
              <w:t>достиженческой</w:t>
            </w:r>
            <w:proofErr w:type="spellEnd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73A6">
              <w:rPr>
                <w:rFonts w:eastAsia="Calibri"/>
                <w:color w:val="000000"/>
                <w:sz w:val="24"/>
                <w:szCs w:val="24"/>
              </w:rPr>
              <w:t>прикладно</w:t>
            </w:r>
            <w:proofErr w:type="spellEnd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D073A6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операциональным</w:t>
            </w:r>
            <w:proofErr w:type="spellEnd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 (способы самостоятельной деятельности) и мотивационно-процессуальным (физическое совершенствование).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D073A6">
              <w:rPr>
                <w:rFonts w:eastAsia="Calibri"/>
                <w:color w:val="000000"/>
                <w:sz w:val="24"/>
                <w:szCs w:val="24"/>
              </w:rPr>
      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      </w:r>
            <w:proofErr w:type="gramEnd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073A6">
              <w:rPr>
                <w:rFonts w:eastAsia="Calibri"/>
                <w:color w:val="000000"/>
                <w:sz w:val="24"/>
                <w:szCs w:val="24"/>
              </w:rPr>
      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      </w:r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bookmarkStart w:id="1" w:name="ceba58f0-def2-488e-88c8-f4292ccf0380"/>
            <w:r w:rsidRPr="00D073A6">
              <w:rPr>
                <w:rFonts w:eastAsia="Calibri"/>
                <w:color w:val="000000"/>
                <w:sz w:val="24"/>
                <w:szCs w:val="24"/>
              </w:rPr>
              <w:t xml:space="preserve">Общее число часов для изучения физической культуры, –136 часов: в 10 классе – 68 часов(2 часа в неделю), в 11 классе – 68 часов (2 часа в неделю). </w:t>
            </w:r>
            <w:bookmarkEnd w:id="1"/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  <w:tr w:rsidR="00D073A6">
        <w:trPr>
          <w:trHeight w:val="4140"/>
        </w:trPr>
        <w:tc>
          <w:tcPr>
            <w:tcW w:w="2548" w:type="dxa"/>
          </w:tcPr>
          <w:p w:rsidR="00D073A6" w:rsidRDefault="00D073A6" w:rsidP="00D073A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Мировая художественная культура</w:t>
            </w:r>
          </w:p>
        </w:tc>
        <w:tc>
          <w:tcPr>
            <w:tcW w:w="11766" w:type="dxa"/>
          </w:tcPr>
          <w:p w:rsidR="004F67AA" w:rsidRPr="004F67AA" w:rsidRDefault="004F67AA" w:rsidP="004F67AA">
            <w:pPr>
              <w:spacing w:before="1" w:line="278" w:lineRule="auto"/>
              <w:ind w:right="-5" w:firstLine="708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Рабочая</w:t>
            </w:r>
            <w:r w:rsidRPr="004F67AA">
              <w:rPr>
                <w:spacing w:val="3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программа</w:t>
            </w:r>
            <w:r w:rsidRPr="004F67AA">
              <w:rPr>
                <w:spacing w:val="3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по</w:t>
            </w:r>
            <w:r w:rsidRPr="004F67AA">
              <w:rPr>
                <w:spacing w:val="39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учебному</w:t>
            </w:r>
            <w:r w:rsidRPr="004F67AA">
              <w:rPr>
                <w:spacing w:val="29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предмету</w:t>
            </w:r>
            <w:r w:rsidRPr="004F67AA">
              <w:rPr>
                <w:spacing w:val="35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«Мировая</w:t>
            </w:r>
            <w:r w:rsidRPr="004F67AA">
              <w:rPr>
                <w:spacing w:val="35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художественная</w:t>
            </w:r>
            <w:r w:rsidRPr="004F67AA">
              <w:rPr>
                <w:spacing w:val="35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культура»</w:t>
            </w:r>
            <w:r w:rsidRPr="004F67AA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Pr="004F67AA">
              <w:rPr>
                <w:sz w:val="24"/>
                <w:szCs w:val="24"/>
              </w:rPr>
              <w:t>ставлена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для 11 класса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 xml:space="preserve">соответствии с: основной </w:t>
            </w:r>
            <w:r w:rsidRPr="004F67AA">
              <w:rPr>
                <w:spacing w:val="2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общеобразовательной</w:t>
            </w:r>
            <w:r w:rsidRPr="004F67AA">
              <w:rPr>
                <w:spacing w:val="26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программой</w:t>
            </w:r>
            <w:r w:rsidRPr="004F67AA">
              <w:rPr>
                <w:spacing w:val="26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среднего</w:t>
            </w:r>
            <w:r w:rsidRPr="004F67AA">
              <w:rPr>
                <w:spacing w:val="2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общего</w:t>
            </w:r>
            <w:r w:rsidRPr="004F67AA">
              <w:rPr>
                <w:spacing w:val="2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образования</w:t>
            </w:r>
            <w:r w:rsidRPr="004F67AA">
              <w:rPr>
                <w:spacing w:val="2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МБОУ «Ромодановская СОШ№2»; Примерной образовательной программы по Мировой художественной культуре Г.И. Даниловой,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Дрофа, 2019</w:t>
            </w:r>
          </w:p>
          <w:p w:rsidR="004F67AA" w:rsidRPr="004F67AA" w:rsidRDefault="004F67AA" w:rsidP="004F67AA">
            <w:pPr>
              <w:ind w:firstLine="567"/>
              <w:jc w:val="both"/>
              <w:rPr>
                <w:sz w:val="24"/>
                <w:szCs w:val="24"/>
              </w:rPr>
            </w:pPr>
            <w:r w:rsidRPr="004F67AA">
              <w:rPr>
                <w:b/>
                <w:sz w:val="24"/>
                <w:szCs w:val="24"/>
              </w:rPr>
              <w:t xml:space="preserve">Актуальность изучения учебного предмета «Мировая художественная культура» </w:t>
            </w:r>
            <w:r w:rsidRPr="004F67AA">
              <w:rPr>
                <w:sz w:val="24"/>
                <w:szCs w:val="24"/>
              </w:rPr>
              <w:t>з</w:t>
            </w:r>
            <w:proofErr w:type="gramStart"/>
            <w:r w:rsidRPr="004F67AA">
              <w:rPr>
                <w:sz w:val="24"/>
                <w:szCs w:val="24"/>
              </w:rPr>
              <w:t>а-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A">
              <w:rPr>
                <w:sz w:val="24"/>
                <w:szCs w:val="24"/>
              </w:rPr>
              <w:t>ключается</w:t>
            </w:r>
            <w:proofErr w:type="spellEnd"/>
            <w:r w:rsidRPr="004F67AA">
              <w:rPr>
                <w:sz w:val="24"/>
                <w:szCs w:val="24"/>
              </w:rPr>
              <w:t xml:space="preserve"> в том, предмет пробуждает интерес школьника к миру художественной культуры,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дает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 xml:space="preserve">диалога с произведениями искусства. Освоение предмета имеет преимущественно </w:t>
            </w:r>
            <w:proofErr w:type="spellStart"/>
            <w:r w:rsidRPr="004F67AA">
              <w:rPr>
                <w:sz w:val="24"/>
                <w:szCs w:val="24"/>
              </w:rPr>
              <w:t>деятельностный</w:t>
            </w:r>
            <w:proofErr w:type="spellEnd"/>
            <w:r w:rsidRPr="004F67AA">
              <w:rPr>
                <w:spacing w:val="15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характер,</w:t>
            </w:r>
            <w:r w:rsidRPr="004F67AA">
              <w:rPr>
                <w:spacing w:val="1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обусловленный</w:t>
            </w:r>
            <w:r w:rsidRPr="004F67AA">
              <w:rPr>
                <w:spacing w:val="18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возрастными</w:t>
            </w:r>
            <w:r w:rsidRPr="004F67AA">
              <w:rPr>
                <w:spacing w:val="18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особенностями</w:t>
            </w:r>
            <w:r w:rsidRPr="004F67AA">
              <w:rPr>
                <w:spacing w:val="19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школьников,</w:t>
            </w:r>
            <w:r w:rsidRPr="004F67AA">
              <w:rPr>
                <w:spacing w:val="16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их</w:t>
            </w:r>
            <w:r w:rsidRPr="004F67AA">
              <w:rPr>
                <w:spacing w:val="19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стремление</w:t>
            </w:r>
            <w:r w:rsidRPr="004F67AA">
              <w:rPr>
                <w:spacing w:val="-5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 самостоятельности, творческому поиску с использованием современных информационн</w:t>
            </w:r>
            <w:proofErr w:type="gramStart"/>
            <w:r w:rsidRPr="004F67AA">
              <w:rPr>
                <w:sz w:val="24"/>
                <w:szCs w:val="24"/>
              </w:rPr>
              <w:t>о-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коммуникативных технологий. Знакомство учащихся с шедеврами мирового искусства – это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единый непрерывный процесс, который позволяет устанавливать преемственные связи между</w:t>
            </w:r>
            <w:r w:rsidRPr="004F67AA">
              <w:rPr>
                <w:spacing w:val="-6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всеми предметами гуманитарно-художественного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направления.</w:t>
            </w:r>
          </w:p>
          <w:p w:rsidR="004F67AA" w:rsidRPr="004F67AA" w:rsidRDefault="004F67AA" w:rsidP="004F67AA">
            <w:pPr>
              <w:spacing w:before="1"/>
              <w:ind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Данная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программа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составлена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учетом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возрастных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психологических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особенностей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 xml:space="preserve">школьников 11 класса, с использованием </w:t>
            </w:r>
            <w:proofErr w:type="spellStart"/>
            <w:r w:rsidRPr="004F67AA">
              <w:rPr>
                <w:sz w:val="24"/>
                <w:szCs w:val="24"/>
              </w:rPr>
              <w:t>межпредметных</w:t>
            </w:r>
            <w:proofErr w:type="spellEnd"/>
            <w:r w:rsidRPr="004F67AA">
              <w:rPr>
                <w:sz w:val="24"/>
                <w:szCs w:val="24"/>
              </w:rPr>
              <w:t xml:space="preserve"> связей. Тип программы: программа изучения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мировой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художественной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культуры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  <w:u w:val="single"/>
              </w:rPr>
              <w:t>на базовом</w:t>
            </w:r>
            <w:r w:rsidRPr="004F67AA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4F67AA">
              <w:rPr>
                <w:sz w:val="24"/>
                <w:szCs w:val="24"/>
                <w:u w:val="single"/>
              </w:rPr>
              <w:t>уровне</w:t>
            </w:r>
            <w:r w:rsidRPr="004F67AA">
              <w:rPr>
                <w:b/>
                <w:sz w:val="24"/>
                <w:szCs w:val="24"/>
              </w:rPr>
              <w:t>.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Форма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организации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учебных занятий: классно-урочная система.</w:t>
            </w:r>
          </w:p>
          <w:p w:rsidR="004F67AA" w:rsidRPr="004F67AA" w:rsidRDefault="004F67AA" w:rsidP="004F67AA">
            <w:pPr>
              <w:spacing w:before="1" w:line="237" w:lineRule="auto"/>
              <w:ind w:firstLine="567"/>
              <w:jc w:val="both"/>
              <w:rPr>
                <w:sz w:val="24"/>
                <w:szCs w:val="24"/>
              </w:rPr>
            </w:pPr>
            <w:r w:rsidRPr="004F67AA">
              <w:rPr>
                <w:b/>
                <w:sz w:val="24"/>
                <w:szCs w:val="24"/>
              </w:rPr>
              <w:t>Цель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с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учетом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изучения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специфики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учебного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предмета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«Мировая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>художественная</w:t>
            </w:r>
            <w:r w:rsidRPr="004F67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b/>
                <w:sz w:val="24"/>
                <w:szCs w:val="24"/>
              </w:rPr>
              <w:t xml:space="preserve">культура»: </w:t>
            </w:r>
            <w:r w:rsidRPr="004F67AA">
              <w:rPr>
                <w:sz w:val="24"/>
                <w:szCs w:val="24"/>
              </w:rPr>
              <w:t>раскрытие воспитательной и преобразующей составляющей различных видов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искусства, их влияния на развития духовного мира учащихся, становление нравственных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ориентиров.</w:t>
            </w:r>
          </w:p>
          <w:p w:rsidR="004F67AA" w:rsidRPr="004F67AA" w:rsidRDefault="004F67AA" w:rsidP="004F67AA">
            <w:pPr>
              <w:spacing w:before="1" w:line="274" w:lineRule="exact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4F67AA">
              <w:rPr>
                <w:b/>
                <w:bCs/>
                <w:sz w:val="24"/>
                <w:szCs w:val="24"/>
              </w:rPr>
              <w:t>Задачи</w:t>
            </w:r>
            <w:r w:rsidRPr="004F67A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b/>
                <w:bCs/>
                <w:sz w:val="24"/>
                <w:szCs w:val="24"/>
              </w:rPr>
              <w:t>учебного</w:t>
            </w:r>
            <w:r w:rsidRPr="004F67A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b/>
                <w:bCs/>
                <w:sz w:val="24"/>
                <w:szCs w:val="24"/>
              </w:rPr>
              <w:t>предмета</w:t>
            </w:r>
            <w:r w:rsidRPr="004F67A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b/>
                <w:bCs/>
                <w:sz w:val="24"/>
                <w:szCs w:val="24"/>
              </w:rPr>
              <w:t>«Мировая</w:t>
            </w:r>
            <w:r w:rsidRPr="004F67A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b/>
                <w:bCs/>
                <w:sz w:val="24"/>
                <w:szCs w:val="24"/>
              </w:rPr>
              <w:t>художественная</w:t>
            </w:r>
            <w:r w:rsidRPr="004F67A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b/>
                <w:bCs/>
                <w:sz w:val="24"/>
                <w:szCs w:val="24"/>
              </w:rPr>
              <w:t>культура»</w:t>
            </w:r>
          </w:p>
          <w:p w:rsidR="004F67AA" w:rsidRPr="004F67AA" w:rsidRDefault="004F67AA" w:rsidP="004F67AA">
            <w:pPr>
              <w:numPr>
                <w:ilvl w:val="1"/>
                <w:numId w:val="23"/>
              </w:numPr>
              <w:tabs>
                <w:tab w:val="left" w:pos="132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 xml:space="preserve">определить роль и место Человека в художественной культуре на протяжении её </w:t>
            </w:r>
            <w:proofErr w:type="spellStart"/>
            <w:r w:rsidRPr="004F67AA">
              <w:rPr>
                <w:sz w:val="24"/>
                <w:szCs w:val="24"/>
              </w:rPr>
              <w:t>и</w:t>
            </w:r>
            <w:proofErr w:type="gramStart"/>
            <w:r w:rsidRPr="004F67AA">
              <w:rPr>
                <w:sz w:val="24"/>
                <w:szCs w:val="24"/>
              </w:rPr>
              <w:t>с</w:t>
            </w:r>
            <w:proofErr w:type="spellEnd"/>
            <w:r w:rsidRPr="004F67AA">
              <w:rPr>
                <w:sz w:val="24"/>
                <w:szCs w:val="24"/>
              </w:rPr>
              <w:t>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торического развития. Способствовать формированию понимания у учащихся, что культура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является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отражением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вечных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поисков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эстетического идеала;</w:t>
            </w:r>
          </w:p>
          <w:p w:rsidR="004F67AA" w:rsidRPr="004F67AA" w:rsidRDefault="004F67AA" w:rsidP="004F67AA">
            <w:pPr>
              <w:numPr>
                <w:ilvl w:val="1"/>
                <w:numId w:val="23"/>
              </w:numPr>
              <w:tabs>
                <w:tab w:val="left" w:pos="132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определить роль отечественной культуры в системе мировой художественной культ</w:t>
            </w:r>
            <w:proofErr w:type="gramStart"/>
            <w:r w:rsidRPr="004F67AA">
              <w:rPr>
                <w:sz w:val="24"/>
                <w:szCs w:val="24"/>
              </w:rPr>
              <w:t>у-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A">
              <w:rPr>
                <w:sz w:val="24"/>
                <w:szCs w:val="24"/>
              </w:rPr>
              <w:t>ры</w:t>
            </w:r>
            <w:proofErr w:type="spellEnd"/>
            <w:r w:rsidRPr="004F67AA">
              <w:rPr>
                <w:sz w:val="24"/>
                <w:szCs w:val="24"/>
              </w:rPr>
              <w:t>;</w:t>
            </w:r>
          </w:p>
          <w:p w:rsidR="004F67AA" w:rsidRPr="004F67AA" w:rsidRDefault="004F67AA" w:rsidP="004F67AA">
            <w:pPr>
              <w:numPr>
                <w:ilvl w:val="1"/>
                <w:numId w:val="23"/>
              </w:numPr>
              <w:tabs>
                <w:tab w:val="left" w:pos="132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на мифологических примерах</w:t>
            </w:r>
            <w:r w:rsidRPr="004F67AA">
              <w:rPr>
                <w:spacing w:val="6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показать органическую взаимосвязь русской и мир</w:t>
            </w:r>
            <w:proofErr w:type="gramStart"/>
            <w:r w:rsidRPr="004F67AA">
              <w:rPr>
                <w:sz w:val="24"/>
                <w:szCs w:val="24"/>
              </w:rPr>
              <w:t>о-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вой культуры.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 этом контексте проанализировать общее и особенное в отечественной культуре, что позволит определить место русской культуры во всемирном историко-культурном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развитии;</w:t>
            </w:r>
          </w:p>
          <w:p w:rsidR="004F67AA" w:rsidRPr="004F67AA" w:rsidRDefault="004F67AA" w:rsidP="004F67AA">
            <w:pPr>
              <w:numPr>
                <w:ilvl w:val="1"/>
                <w:numId w:val="23"/>
              </w:numPr>
              <w:tabs>
                <w:tab w:val="left" w:pos="132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формировать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развивать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понятие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-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исторической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эпохе,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стиле,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направлении,</w:t>
            </w:r>
            <w:r w:rsidRPr="004F67AA">
              <w:rPr>
                <w:spacing w:val="-4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классификации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искусства,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его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видах, жанрах;</w:t>
            </w:r>
          </w:p>
          <w:p w:rsidR="004F67AA" w:rsidRPr="004F67AA" w:rsidRDefault="004F67AA" w:rsidP="004F67AA">
            <w:pPr>
              <w:numPr>
                <w:ilvl w:val="1"/>
                <w:numId w:val="23"/>
              </w:numPr>
              <w:tabs>
                <w:tab w:val="left" w:pos="132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продемонстрировать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место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отражении</w:t>
            </w:r>
            <w:r w:rsidRPr="004F67AA">
              <w:rPr>
                <w:spacing w:val="-4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значимых процессов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обществе.</w:t>
            </w:r>
          </w:p>
          <w:p w:rsidR="004F67AA" w:rsidRPr="004F67AA" w:rsidRDefault="004F67AA" w:rsidP="004F67AA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4F67AA">
              <w:rPr>
                <w:i/>
                <w:sz w:val="24"/>
                <w:szCs w:val="24"/>
              </w:rPr>
              <w:t>Образовательные</w:t>
            </w:r>
            <w:r w:rsidRPr="004F67A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цели</w:t>
            </w:r>
            <w:r w:rsidRPr="004F67A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и</w:t>
            </w:r>
            <w:r w:rsidRPr="004F67A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задачи</w:t>
            </w:r>
            <w:r w:rsidRPr="004F67A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курса:</w:t>
            </w:r>
          </w:p>
          <w:p w:rsidR="004F67AA" w:rsidRPr="004F67AA" w:rsidRDefault="004F67AA" w:rsidP="004F67AA">
            <w:pPr>
              <w:spacing w:before="62"/>
              <w:ind w:right="90" w:firstLine="896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Изучение мировой художественной культуры на ступени среднего (полного) общего образования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базовом уровне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 xml:space="preserve">направлено </w:t>
            </w:r>
            <w:proofErr w:type="gramStart"/>
            <w:r w:rsidRPr="004F67AA">
              <w:rPr>
                <w:sz w:val="24"/>
                <w:szCs w:val="24"/>
              </w:rPr>
              <w:t>на</w:t>
            </w:r>
            <w:proofErr w:type="gramEnd"/>
            <w:r w:rsidRPr="004F67AA">
              <w:rPr>
                <w:sz w:val="24"/>
                <w:szCs w:val="24"/>
              </w:rPr>
              <w:t>: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896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развитие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чувств,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эмоций,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образно-ассоциативного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мышления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</w:t>
            </w:r>
            <w:proofErr w:type="gramStart"/>
            <w:r w:rsidRPr="004F67AA">
              <w:rPr>
                <w:sz w:val="24"/>
                <w:szCs w:val="24"/>
              </w:rPr>
              <w:t>о-</w:t>
            </w:r>
            <w:proofErr w:type="gramEnd"/>
            <w:r w:rsidRPr="004F67AA">
              <w:rPr>
                <w:spacing w:val="-5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творческих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способностей;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spacing w:before="1"/>
              <w:ind w:left="0" w:right="90" w:firstLine="896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воспитание художественно-эстетического вкуса; потребности в освоении ценностей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мировой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культуры;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896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 xml:space="preserve">освоение знаний о стилях и направлениях в мировой художественной культуре, их характерных </w:t>
            </w:r>
            <w:r w:rsidRPr="004F67AA">
              <w:rPr>
                <w:sz w:val="24"/>
                <w:szCs w:val="24"/>
              </w:rPr>
              <w:lastRenderedPageBreak/>
              <w:t>особенностях; о вершинах художественного творчества в отечественной и зарубежной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культуре;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896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овладение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умением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анализировать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произведения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оценивать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художественные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особенности, высказывать</w:t>
            </w:r>
            <w:r w:rsidRPr="004F67AA">
              <w:rPr>
                <w:spacing w:val="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 них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собственное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суждение;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использование приобретенных знаний и умений для расширения кругозора, осознанного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формирования собственной культурной среды.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изучение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шедевров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мирового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созданных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различные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</w:t>
            </w:r>
            <w:proofErr w:type="gramStart"/>
            <w:r w:rsidRPr="004F67AA">
              <w:rPr>
                <w:sz w:val="24"/>
                <w:szCs w:val="24"/>
              </w:rPr>
              <w:t>о-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исторические эпохи, постижение характерных особенностей мировоззрения и стиля выдающихся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художников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– творцов;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формирование и развитие понятий о художественно – исторической эпохе, стиле 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направлении, понимание важнейших закономерностей их смены и развития в исторической,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человеческой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цивилизации;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мирового искусства;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spacing w:before="1"/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постижение системы знаний о единстве, многообразии и национальной самобытности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культур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различных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народов мира;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освоение различных этапов развития отечественной (русской и национальной) художественной культуры как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уникального и самобытного явления, имеющего непреходящее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мировое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значение;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знакомство с классификацией искусств, постижение общих закономерностей создания</w:t>
            </w:r>
            <w:r w:rsidRPr="004F67AA">
              <w:rPr>
                <w:spacing w:val="-5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художественного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образа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во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всех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его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видах;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интерпретация видов искусства с учётом особенностей их художественного языка, с</w:t>
            </w:r>
            <w:proofErr w:type="gramStart"/>
            <w:r w:rsidRPr="004F67AA">
              <w:rPr>
                <w:sz w:val="24"/>
                <w:szCs w:val="24"/>
              </w:rPr>
              <w:t>о-</w:t>
            </w:r>
            <w:proofErr w:type="gramEnd"/>
            <w:r w:rsidRPr="004F67AA">
              <w:rPr>
                <w:spacing w:val="-57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здание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целостной картины их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взаимодействия.</w:t>
            </w:r>
          </w:p>
          <w:p w:rsidR="004F67AA" w:rsidRPr="004F67AA" w:rsidRDefault="004F67AA" w:rsidP="004F67AA">
            <w:pPr>
              <w:ind w:right="90" w:firstLine="470"/>
              <w:jc w:val="both"/>
              <w:rPr>
                <w:i/>
                <w:sz w:val="24"/>
                <w:szCs w:val="24"/>
              </w:rPr>
            </w:pPr>
            <w:r w:rsidRPr="004F67AA">
              <w:rPr>
                <w:i/>
                <w:sz w:val="24"/>
                <w:szCs w:val="24"/>
              </w:rPr>
              <w:t>Воспитательные</w:t>
            </w:r>
            <w:r w:rsidRPr="004F67A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цели</w:t>
            </w:r>
            <w:r w:rsidRPr="004F67A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задачи</w:t>
            </w:r>
            <w:r w:rsidRPr="004F67A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i/>
                <w:sz w:val="24"/>
                <w:szCs w:val="24"/>
              </w:rPr>
              <w:t>курса: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ориентиры;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способствовать воспитанию художественного вкуса, развивать умения отличать истинные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ценности от подделок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 суррогатов массовой культуры;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подготовить компетентного читателя, зрителя и слушателя, готового к заинтересова</w:t>
            </w:r>
            <w:proofErr w:type="gramStart"/>
            <w:r w:rsidRPr="004F67AA">
              <w:rPr>
                <w:sz w:val="24"/>
                <w:szCs w:val="24"/>
              </w:rPr>
              <w:t>н-</w:t>
            </w:r>
            <w:proofErr w:type="gramEnd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ному</w:t>
            </w:r>
            <w:r w:rsidRPr="004F67AA">
              <w:rPr>
                <w:spacing w:val="-6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диалогу</w:t>
            </w:r>
            <w:r w:rsidRPr="004F67AA">
              <w:rPr>
                <w:spacing w:val="-5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с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произведением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развитие способностей к художественному творчеству. Самостоятельной практической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деятельности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конкретных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видах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искусства;</w:t>
            </w:r>
          </w:p>
          <w:p w:rsidR="004F67AA" w:rsidRPr="004F67AA" w:rsidRDefault="004F67AA" w:rsidP="004F67AA">
            <w:pPr>
              <w:numPr>
                <w:ilvl w:val="0"/>
                <w:numId w:val="22"/>
              </w:numPr>
              <w:tabs>
                <w:tab w:val="left" w:pos="1322"/>
              </w:tabs>
              <w:spacing w:before="1"/>
              <w:ind w:left="0" w:right="90" w:firstLine="470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создание оптимальных условий для живого, эмоционального общения школьников с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произведениями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искусства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уроках,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внеклассных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занятиях и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краеведческой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работе.</w:t>
            </w:r>
          </w:p>
          <w:p w:rsidR="004F67AA" w:rsidRPr="004F67AA" w:rsidRDefault="004F67AA" w:rsidP="004F67AA">
            <w:pPr>
              <w:ind w:firstLine="613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Программа</w:t>
            </w:r>
            <w:r w:rsidRPr="004F67AA">
              <w:rPr>
                <w:spacing w:val="-4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реализуется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учебником: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Г.И.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Данилова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«Искусство»</w:t>
            </w:r>
            <w:r w:rsidRPr="004F67AA">
              <w:rPr>
                <w:spacing w:val="-10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11 класс,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67AA">
              <w:rPr>
                <w:sz w:val="24"/>
                <w:szCs w:val="24"/>
              </w:rPr>
              <w:t>М.Дрофа</w:t>
            </w:r>
            <w:proofErr w:type="spellEnd"/>
            <w:r w:rsidRPr="004F67AA">
              <w:rPr>
                <w:sz w:val="24"/>
                <w:szCs w:val="24"/>
              </w:rPr>
              <w:t>,</w:t>
            </w:r>
            <w:r w:rsidRPr="004F67AA">
              <w:rPr>
                <w:spacing w:val="-3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2019.</w:t>
            </w:r>
          </w:p>
          <w:p w:rsidR="004F67AA" w:rsidRPr="004F67AA" w:rsidRDefault="004F67AA" w:rsidP="004F67AA">
            <w:pPr>
              <w:spacing w:line="237" w:lineRule="auto"/>
              <w:ind w:right="90" w:firstLine="613"/>
              <w:jc w:val="both"/>
              <w:rPr>
                <w:sz w:val="24"/>
                <w:szCs w:val="24"/>
              </w:rPr>
            </w:pPr>
            <w:r w:rsidRPr="004F67AA">
              <w:rPr>
                <w:sz w:val="24"/>
                <w:szCs w:val="24"/>
              </w:rPr>
              <w:t>Место учебного предмета «Мировая художественная культура» в учебном плане: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изучение предмета в учебном плане МБОУ «Ромодановская СОШ№2» на 2023-2024 учебный год отведены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часы из части учебного плана, формируемой участниками образовательных отношений из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расчета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1 час</w:t>
            </w:r>
            <w:r w:rsidRPr="004F67AA">
              <w:rPr>
                <w:spacing w:val="-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неделю,</w:t>
            </w:r>
            <w:r w:rsidRPr="004F67AA">
              <w:rPr>
                <w:spacing w:val="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34 часа</w:t>
            </w:r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в</w:t>
            </w:r>
            <w:r w:rsidRPr="004F67AA">
              <w:rPr>
                <w:spacing w:val="-2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год</w:t>
            </w:r>
            <w:proofErr w:type="gramStart"/>
            <w:r w:rsidRPr="004F67AA">
              <w:rPr>
                <w:spacing w:val="1"/>
                <w:sz w:val="24"/>
                <w:szCs w:val="24"/>
              </w:rPr>
              <w:t xml:space="preserve"> </w:t>
            </w:r>
            <w:r w:rsidRPr="004F67AA">
              <w:rPr>
                <w:sz w:val="24"/>
                <w:szCs w:val="24"/>
              </w:rPr>
              <w:t>.</w:t>
            </w:r>
            <w:proofErr w:type="gramEnd"/>
          </w:p>
          <w:p w:rsidR="00D073A6" w:rsidRPr="00D073A6" w:rsidRDefault="00D073A6" w:rsidP="00D073A6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2" w:name="_GoBack"/>
      <w:bookmarkEnd w:id="2"/>
    </w:p>
    <w:p w:rsidR="00420335" w:rsidRDefault="00420335"/>
    <w:sectPr w:rsidR="00420335" w:rsidSect="00386515">
      <w:pgSz w:w="16840" w:h="11910" w:orient="landscape"/>
      <w:pgMar w:top="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807"/>
    <w:multiLevelType w:val="multilevel"/>
    <w:tmpl w:val="107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>
    <w:nsid w:val="21C77BAD"/>
    <w:multiLevelType w:val="hybridMultilevel"/>
    <w:tmpl w:val="C428B97A"/>
    <w:lvl w:ilvl="0" w:tplc="1E3A0F32">
      <w:numFmt w:val="bullet"/>
      <w:lvlText w:val=""/>
      <w:lvlJc w:val="left"/>
      <w:pPr>
        <w:ind w:left="613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E42AD8">
      <w:numFmt w:val="bullet"/>
      <w:lvlText w:val="•"/>
      <w:lvlJc w:val="left"/>
      <w:pPr>
        <w:ind w:left="1648" w:hanging="425"/>
      </w:pPr>
      <w:rPr>
        <w:rFonts w:hint="default"/>
        <w:lang w:val="ru-RU" w:eastAsia="en-US" w:bidi="ar-SA"/>
      </w:rPr>
    </w:lvl>
    <w:lvl w:ilvl="2" w:tplc="2E0280E0">
      <w:numFmt w:val="bullet"/>
      <w:lvlText w:val="•"/>
      <w:lvlJc w:val="left"/>
      <w:pPr>
        <w:ind w:left="2677" w:hanging="425"/>
      </w:pPr>
      <w:rPr>
        <w:rFonts w:hint="default"/>
        <w:lang w:val="ru-RU" w:eastAsia="en-US" w:bidi="ar-SA"/>
      </w:rPr>
    </w:lvl>
    <w:lvl w:ilvl="3" w:tplc="964C749A">
      <w:numFmt w:val="bullet"/>
      <w:lvlText w:val="•"/>
      <w:lvlJc w:val="left"/>
      <w:pPr>
        <w:ind w:left="3705" w:hanging="425"/>
      </w:pPr>
      <w:rPr>
        <w:rFonts w:hint="default"/>
        <w:lang w:val="ru-RU" w:eastAsia="en-US" w:bidi="ar-SA"/>
      </w:rPr>
    </w:lvl>
    <w:lvl w:ilvl="4" w:tplc="C102E5CE">
      <w:numFmt w:val="bullet"/>
      <w:lvlText w:val="•"/>
      <w:lvlJc w:val="left"/>
      <w:pPr>
        <w:ind w:left="4734" w:hanging="425"/>
      </w:pPr>
      <w:rPr>
        <w:rFonts w:hint="default"/>
        <w:lang w:val="ru-RU" w:eastAsia="en-US" w:bidi="ar-SA"/>
      </w:rPr>
    </w:lvl>
    <w:lvl w:ilvl="5" w:tplc="BE542BF4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96E8D84E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A2D2FF9A">
      <w:numFmt w:val="bullet"/>
      <w:lvlText w:val="•"/>
      <w:lvlJc w:val="left"/>
      <w:pPr>
        <w:ind w:left="7820" w:hanging="425"/>
      </w:pPr>
      <w:rPr>
        <w:rFonts w:hint="default"/>
        <w:lang w:val="ru-RU" w:eastAsia="en-US" w:bidi="ar-SA"/>
      </w:rPr>
    </w:lvl>
    <w:lvl w:ilvl="8" w:tplc="46BC00F0">
      <w:numFmt w:val="bullet"/>
      <w:lvlText w:val="•"/>
      <w:lvlJc w:val="left"/>
      <w:pPr>
        <w:ind w:left="8849" w:hanging="425"/>
      </w:pPr>
      <w:rPr>
        <w:rFonts w:hint="default"/>
        <w:lang w:val="ru-RU" w:eastAsia="en-US" w:bidi="ar-SA"/>
      </w:rPr>
    </w:lvl>
  </w:abstractNum>
  <w:abstractNum w:abstractNumId="8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2073F"/>
    <w:multiLevelType w:val="multilevel"/>
    <w:tmpl w:val="7B7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54C7C"/>
    <w:multiLevelType w:val="hybridMultilevel"/>
    <w:tmpl w:val="FDAC4D3A"/>
    <w:lvl w:ilvl="0" w:tplc="07BAB748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607AC">
      <w:numFmt w:val="bullet"/>
      <w:lvlText w:val=""/>
      <w:lvlJc w:val="left"/>
      <w:pPr>
        <w:ind w:left="613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EC479E0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3" w:tplc="EEC49336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4" w:tplc="0716445C">
      <w:numFmt w:val="bullet"/>
      <w:lvlText w:val="•"/>
      <w:lvlJc w:val="left"/>
      <w:pPr>
        <w:ind w:left="4288" w:hanging="425"/>
      </w:pPr>
      <w:rPr>
        <w:rFonts w:hint="default"/>
        <w:lang w:val="ru-RU" w:eastAsia="en-US" w:bidi="ar-SA"/>
      </w:rPr>
    </w:lvl>
    <w:lvl w:ilvl="5" w:tplc="E94A7EF0">
      <w:numFmt w:val="bullet"/>
      <w:lvlText w:val="•"/>
      <w:lvlJc w:val="left"/>
      <w:pPr>
        <w:ind w:left="5391" w:hanging="425"/>
      </w:pPr>
      <w:rPr>
        <w:rFonts w:hint="default"/>
        <w:lang w:val="ru-RU" w:eastAsia="en-US" w:bidi="ar-SA"/>
      </w:rPr>
    </w:lvl>
    <w:lvl w:ilvl="6" w:tplc="5E1828D0">
      <w:numFmt w:val="bullet"/>
      <w:lvlText w:val="•"/>
      <w:lvlJc w:val="left"/>
      <w:pPr>
        <w:ind w:left="6494" w:hanging="425"/>
      </w:pPr>
      <w:rPr>
        <w:rFonts w:hint="default"/>
        <w:lang w:val="ru-RU" w:eastAsia="en-US" w:bidi="ar-SA"/>
      </w:rPr>
    </w:lvl>
    <w:lvl w:ilvl="7" w:tplc="0562BF8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  <w:lvl w:ilvl="8" w:tplc="46E42614">
      <w:numFmt w:val="bullet"/>
      <w:lvlText w:val="•"/>
      <w:lvlJc w:val="left"/>
      <w:pPr>
        <w:ind w:left="8700" w:hanging="425"/>
      </w:pPr>
      <w:rPr>
        <w:rFonts w:hint="default"/>
        <w:lang w:val="ru-RU" w:eastAsia="en-US" w:bidi="ar-SA"/>
      </w:rPr>
    </w:lvl>
  </w:abstractNum>
  <w:abstractNum w:abstractNumId="11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2">
    <w:nsid w:val="365D47EA"/>
    <w:multiLevelType w:val="multilevel"/>
    <w:tmpl w:val="2302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4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5F091667"/>
    <w:multiLevelType w:val="hybridMultilevel"/>
    <w:tmpl w:val="2198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8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9">
    <w:nsid w:val="6C0013EC"/>
    <w:multiLevelType w:val="multilevel"/>
    <w:tmpl w:val="F3F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1">
    <w:nsid w:val="76127020"/>
    <w:multiLevelType w:val="hybridMultilevel"/>
    <w:tmpl w:val="7652A1B0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8"/>
  </w:num>
  <w:num w:numId="5">
    <w:abstractNumId w:val="4"/>
  </w:num>
  <w:num w:numId="6">
    <w:abstractNumId w:val="17"/>
  </w:num>
  <w:num w:numId="7">
    <w:abstractNumId w:val="5"/>
  </w:num>
  <w:num w:numId="8">
    <w:abstractNumId w:val="3"/>
  </w:num>
  <w:num w:numId="9">
    <w:abstractNumId w:val="14"/>
  </w:num>
  <w:num w:numId="10">
    <w:abstractNumId w:val="22"/>
  </w:num>
  <w:num w:numId="11">
    <w:abstractNumId w:val="16"/>
  </w:num>
  <w:num w:numId="12">
    <w:abstractNumId w:val="6"/>
  </w:num>
  <w:num w:numId="13">
    <w:abstractNumId w:val="2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96A35"/>
    <w:rsid w:val="00386515"/>
    <w:rsid w:val="00420335"/>
    <w:rsid w:val="004F67AA"/>
    <w:rsid w:val="006A3177"/>
    <w:rsid w:val="009F2A63"/>
    <w:rsid w:val="00A34A85"/>
    <w:rsid w:val="00A4153D"/>
    <w:rsid w:val="00A57768"/>
    <w:rsid w:val="00B63FB5"/>
    <w:rsid w:val="00CF19C2"/>
    <w:rsid w:val="00D073A6"/>
    <w:rsid w:val="00E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9292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14</cp:revision>
  <dcterms:created xsi:type="dcterms:W3CDTF">2023-09-07T16:54:00Z</dcterms:created>
  <dcterms:modified xsi:type="dcterms:W3CDTF">2023-12-19T06:18:00Z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